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CF923">
      <w:pPr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ascii="黑体" w:eastAsia="黑体"/>
          <w:b/>
          <w:sz w:val="44"/>
          <w:szCs w:val="44"/>
        </w:rPr>
        <w:t>20</w:t>
      </w:r>
      <w:r>
        <w:rPr>
          <w:rFonts w:hint="eastAsia" w:ascii="黑体" w:eastAsia="黑体"/>
          <w:b/>
          <w:sz w:val="44"/>
          <w:szCs w:val="44"/>
        </w:rPr>
        <w:t>2</w:t>
      </w:r>
      <w:r>
        <w:rPr>
          <w:rFonts w:hint="eastAsia" w:ascii="黑体" w:eastAsia="黑体"/>
          <w:b/>
          <w:sz w:val="44"/>
          <w:szCs w:val="44"/>
          <w:lang w:val="en-US" w:eastAsia="zh-CN"/>
        </w:rPr>
        <w:t>5</w:t>
      </w:r>
      <w:r>
        <w:rPr>
          <w:rFonts w:ascii="黑体" w:eastAsia="黑体"/>
          <w:b/>
          <w:sz w:val="44"/>
          <w:szCs w:val="44"/>
        </w:rPr>
        <w:t>.</w:t>
      </w:r>
      <w:r>
        <w:rPr>
          <w:rFonts w:hint="eastAsia" w:ascii="黑体" w:eastAsia="黑体"/>
          <w:b/>
          <w:sz w:val="44"/>
          <w:szCs w:val="44"/>
          <w:lang w:val="en-US" w:eastAsia="zh-CN"/>
        </w:rPr>
        <w:t>7</w:t>
      </w:r>
      <w:r>
        <w:rPr>
          <w:rFonts w:hint="eastAsia" w:ascii="黑体" w:eastAsia="黑体"/>
          <w:b/>
          <w:sz w:val="44"/>
          <w:szCs w:val="44"/>
        </w:rPr>
        <w:t>.1</w:t>
      </w:r>
      <w:r>
        <w:rPr>
          <w:rFonts w:ascii="黑体" w:eastAsia="黑体"/>
          <w:b/>
          <w:sz w:val="44"/>
          <w:szCs w:val="44"/>
        </w:rPr>
        <w:t>-</w:t>
      </w:r>
      <w:r>
        <w:rPr>
          <w:rFonts w:hint="eastAsia" w:ascii="黑体" w:eastAsia="黑体"/>
          <w:b/>
          <w:sz w:val="44"/>
          <w:szCs w:val="44"/>
          <w:lang w:val="en-US" w:eastAsia="zh-CN"/>
        </w:rPr>
        <w:t>7</w:t>
      </w:r>
      <w:r>
        <w:rPr>
          <w:rFonts w:hint="eastAsia" w:ascii="黑体" w:eastAsia="黑体"/>
          <w:b/>
          <w:sz w:val="44"/>
          <w:szCs w:val="44"/>
        </w:rPr>
        <w:t>.</w:t>
      </w:r>
      <w:r>
        <w:rPr>
          <w:rFonts w:hint="eastAsia" w:ascii="黑体" w:eastAsia="黑体"/>
          <w:b/>
          <w:sz w:val="44"/>
          <w:szCs w:val="44"/>
          <w:lang w:val="en-US" w:eastAsia="zh-CN"/>
        </w:rPr>
        <w:t>31</w:t>
      </w:r>
      <w:r>
        <w:rPr>
          <w:rFonts w:hint="eastAsia" w:ascii="黑体" w:eastAsia="黑体"/>
          <w:b/>
          <w:sz w:val="44"/>
          <w:szCs w:val="44"/>
        </w:rPr>
        <w:t>文化和旅游局行政许可情况</w:t>
      </w:r>
    </w:p>
    <w:p w14:paraId="0C3F2D94">
      <w:pPr>
        <w:rPr>
          <w:rFonts w:hint="eastAsia"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20</w:t>
      </w:r>
      <w:r>
        <w:rPr>
          <w:rFonts w:hint="eastAsia" w:ascii="仿宋_GB2312" w:eastAsia="仿宋_GB2312"/>
          <w:b/>
          <w:sz w:val="32"/>
          <w:szCs w:val="32"/>
        </w:rPr>
        <w:t>2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b/>
          <w:sz w:val="32"/>
          <w:szCs w:val="32"/>
        </w:rPr>
        <w:t>年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b/>
          <w:sz w:val="32"/>
          <w:szCs w:val="32"/>
        </w:rPr>
        <w:t>月份，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共发放许可决定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441</w:t>
      </w:r>
      <w:r>
        <w:rPr>
          <w:rFonts w:hint="eastAsia" w:ascii="仿宋_GB2312" w:eastAsia="仿宋_GB2312"/>
          <w:b/>
          <w:sz w:val="32"/>
          <w:szCs w:val="32"/>
        </w:rPr>
        <w:t>件次。</w:t>
      </w:r>
    </w:p>
    <w:p w14:paraId="0AB17E4C">
      <w:pPr>
        <w:numPr>
          <w:ilvl w:val="0"/>
          <w:numId w:val="1"/>
        </w:numPr>
        <w:jc w:val="both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演出经纪机构设立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20</w:t>
      </w:r>
      <w:r>
        <w:rPr>
          <w:rFonts w:hint="eastAsia" w:ascii="黑体" w:eastAsia="黑体"/>
          <w:b/>
          <w:sz w:val="32"/>
          <w:szCs w:val="32"/>
        </w:rPr>
        <w:t>件</w:t>
      </w:r>
      <w:r>
        <w:rPr>
          <w:rFonts w:hint="eastAsia" w:ascii="黑体" w:eastAsia="黑体"/>
          <w:b/>
          <w:sz w:val="32"/>
          <w:szCs w:val="32"/>
          <w:lang w:eastAsia="zh-CN"/>
        </w:rPr>
        <w:t>、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变更11件、</w:t>
      </w:r>
      <w:r>
        <w:rPr>
          <w:rFonts w:hint="eastAsia" w:ascii="黑体" w:eastAsia="黑体"/>
          <w:b/>
          <w:sz w:val="32"/>
          <w:szCs w:val="32"/>
        </w:rPr>
        <w:t>延续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19</w:t>
      </w:r>
      <w:r>
        <w:rPr>
          <w:rFonts w:hint="eastAsia" w:ascii="黑体" w:eastAsia="黑体"/>
          <w:b/>
          <w:sz w:val="32"/>
          <w:szCs w:val="32"/>
        </w:rPr>
        <w:t>件</w:t>
      </w:r>
      <w:r>
        <w:rPr>
          <w:rFonts w:hint="eastAsia" w:ascii="黑体" w:eastAsia="黑体"/>
          <w:b/>
          <w:sz w:val="32"/>
          <w:szCs w:val="32"/>
          <w:lang w:eastAsia="zh-CN"/>
        </w:rPr>
        <w:t>、注销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2件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4788"/>
        <w:gridCol w:w="1812"/>
        <w:gridCol w:w="3858"/>
        <w:gridCol w:w="2835"/>
      </w:tblGrid>
      <w:tr w14:paraId="4A13F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1AE5EC3A">
            <w:pPr>
              <w:numPr>
                <w:ilvl w:val="0"/>
                <w:numId w:val="0"/>
              </w:numPr>
              <w:jc w:val="both"/>
              <w:rPr>
                <w:rFonts w:hint="eastAsia" w:ascii="黑体" w:eastAsia="黑体"/>
                <w:b/>
                <w:sz w:val="32"/>
                <w:szCs w:val="32"/>
                <w:vertAlign w:val="baseline"/>
              </w:rPr>
            </w:pPr>
            <w:r>
              <w:rPr>
                <w:rFonts w:hint="eastAsia" w:ascii="微软雅黑" w:hAnsi="微软雅黑" w:eastAsia="微软雅黑" w:cs="Helvetica"/>
                <w:color w:val="333333"/>
                <w:szCs w:val="21"/>
              </w:rPr>
              <w:t>序号</w:t>
            </w:r>
          </w:p>
        </w:tc>
        <w:tc>
          <w:tcPr>
            <w:tcW w:w="4788" w:type="dxa"/>
          </w:tcPr>
          <w:p w14:paraId="09E5DA2D">
            <w:pPr>
              <w:numPr>
                <w:ilvl w:val="0"/>
                <w:numId w:val="0"/>
              </w:numPr>
              <w:jc w:val="center"/>
              <w:rPr>
                <w:rFonts w:hint="eastAsia" w:ascii="黑体" w:eastAsia="黑体"/>
                <w:b/>
                <w:sz w:val="32"/>
                <w:szCs w:val="32"/>
                <w:vertAlign w:val="baseline"/>
              </w:rPr>
            </w:pPr>
            <w:r>
              <w:rPr>
                <w:rFonts w:hint="eastAsia" w:ascii="微软雅黑" w:hAnsi="微软雅黑" w:eastAsia="微软雅黑" w:cs="Helvetica"/>
                <w:color w:val="333333"/>
                <w:szCs w:val="21"/>
              </w:rPr>
              <w:t>事项</w:t>
            </w:r>
          </w:p>
        </w:tc>
        <w:tc>
          <w:tcPr>
            <w:tcW w:w="1812" w:type="dxa"/>
          </w:tcPr>
          <w:p w14:paraId="1FC0883A">
            <w:pPr>
              <w:numPr>
                <w:ilvl w:val="0"/>
                <w:numId w:val="0"/>
              </w:numPr>
              <w:jc w:val="center"/>
              <w:rPr>
                <w:rFonts w:hint="eastAsia" w:ascii="黑体" w:eastAsia="黑体"/>
                <w:b/>
                <w:sz w:val="32"/>
                <w:szCs w:val="32"/>
                <w:vertAlign w:val="baseline"/>
              </w:rPr>
            </w:pPr>
            <w:r>
              <w:rPr>
                <w:rFonts w:hint="eastAsia" w:ascii="微软雅黑" w:hAnsi="微软雅黑" w:eastAsia="微软雅黑" w:cs="Helvetica"/>
                <w:color w:val="333333"/>
                <w:szCs w:val="21"/>
              </w:rPr>
              <w:t>申请人</w:t>
            </w:r>
          </w:p>
        </w:tc>
        <w:tc>
          <w:tcPr>
            <w:tcW w:w="3858" w:type="dxa"/>
          </w:tcPr>
          <w:p w14:paraId="4069A920">
            <w:pPr>
              <w:numPr>
                <w:ilvl w:val="0"/>
                <w:numId w:val="0"/>
              </w:numPr>
              <w:jc w:val="center"/>
              <w:rPr>
                <w:rFonts w:hint="eastAsia" w:ascii="黑体" w:eastAsia="黑体"/>
                <w:b/>
                <w:sz w:val="32"/>
                <w:szCs w:val="32"/>
                <w:vertAlign w:val="baseline"/>
              </w:rPr>
            </w:pPr>
            <w:r>
              <w:rPr>
                <w:rFonts w:hint="eastAsia" w:ascii="微软雅黑" w:hAnsi="微软雅黑" w:eastAsia="微软雅黑" w:cs="Helvetica"/>
                <w:color w:val="333333"/>
                <w:szCs w:val="21"/>
              </w:rPr>
              <w:t>申请单位</w:t>
            </w:r>
          </w:p>
        </w:tc>
        <w:tc>
          <w:tcPr>
            <w:tcW w:w="2835" w:type="dxa"/>
          </w:tcPr>
          <w:p w14:paraId="2A93D9E7">
            <w:pPr>
              <w:numPr>
                <w:ilvl w:val="0"/>
                <w:numId w:val="0"/>
              </w:numPr>
              <w:jc w:val="center"/>
              <w:rPr>
                <w:rFonts w:hint="eastAsia" w:ascii="黑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Helvetica"/>
                <w:color w:val="333333"/>
                <w:szCs w:val="21"/>
                <w:lang w:val="en-US" w:eastAsia="zh-CN"/>
              </w:rPr>
              <w:t>办结时间</w:t>
            </w:r>
          </w:p>
        </w:tc>
      </w:tr>
      <w:tr w14:paraId="385C6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67C238EC"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88" w:type="dxa"/>
            <w:shd w:val="clear" w:color="auto" w:fill="auto"/>
            <w:vAlign w:val="bottom"/>
          </w:tcPr>
          <w:p w14:paraId="752EA7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演出经纪机构《营业性演出许可证》延续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01ED7C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杜银泉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218D21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南京茄子互娱文化传媒有限公司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6C9DD15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2025-07-31</w:t>
            </w:r>
          </w:p>
        </w:tc>
      </w:tr>
      <w:tr w14:paraId="77A26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40BC3609"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88" w:type="dxa"/>
            <w:shd w:val="clear" w:color="auto" w:fill="auto"/>
            <w:vAlign w:val="bottom"/>
          </w:tcPr>
          <w:p w14:paraId="6CC70B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演出经纪机构《营业性演出许可证》延续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4132F2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陈伟娥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33C77F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南京三左七右文化传媒有限公司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27630E3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2025-07-31</w:t>
            </w:r>
          </w:p>
        </w:tc>
      </w:tr>
      <w:tr w14:paraId="77B08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420BD38D"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88" w:type="dxa"/>
            <w:shd w:val="clear" w:color="auto" w:fill="auto"/>
            <w:vAlign w:val="bottom"/>
          </w:tcPr>
          <w:p w14:paraId="400ABB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演出经纪机构《营业性演出许可证》延续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486CB9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曾宁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08BDD1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南京红房子公关策划股份有限公司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76E83B9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2025-07-31</w:t>
            </w:r>
          </w:p>
        </w:tc>
      </w:tr>
      <w:tr w14:paraId="616B3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61809297"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88" w:type="dxa"/>
            <w:shd w:val="clear" w:color="auto" w:fill="auto"/>
            <w:vAlign w:val="bottom"/>
          </w:tcPr>
          <w:p w14:paraId="47AB22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演出经纪机构《营业性演出许可证》注销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38DFFD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蒋俊松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6A92EE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南京银元汇文化传媒有限公司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668555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2025-07-31</w:t>
            </w:r>
          </w:p>
        </w:tc>
      </w:tr>
      <w:tr w14:paraId="090AE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477E0BC9"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88" w:type="dxa"/>
            <w:shd w:val="clear" w:color="auto" w:fill="auto"/>
            <w:vAlign w:val="bottom"/>
          </w:tcPr>
          <w:p w14:paraId="2312EE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演出经纪机构设立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305DC6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朱小妮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4A5588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观鲸文化传媒（南京）有限公司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22BA7BC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2025-07-30</w:t>
            </w:r>
          </w:p>
        </w:tc>
      </w:tr>
      <w:tr w14:paraId="1F51A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5F5CFC4A"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88" w:type="dxa"/>
            <w:shd w:val="clear" w:color="auto" w:fill="auto"/>
            <w:vAlign w:val="bottom"/>
          </w:tcPr>
          <w:p w14:paraId="7A0EEB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演出经纪机构设立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2E3EC5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王涛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757570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南京一眼心动文化传媒有限公司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51B09A6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2025-07-30</w:t>
            </w:r>
          </w:p>
        </w:tc>
      </w:tr>
      <w:tr w14:paraId="40EE2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42FA8921"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88" w:type="dxa"/>
            <w:shd w:val="clear" w:color="auto" w:fill="auto"/>
            <w:vAlign w:val="bottom"/>
          </w:tcPr>
          <w:p w14:paraId="4B1A29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演出经纪机构《营业性演出许可证》注销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4CC992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张然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4C7BF8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南京君竹人力资源管理有限公司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4476C8E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2025-07-29</w:t>
            </w:r>
          </w:p>
        </w:tc>
      </w:tr>
      <w:tr w14:paraId="2CC26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2E59F497"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88" w:type="dxa"/>
            <w:shd w:val="clear" w:color="auto" w:fill="auto"/>
            <w:vAlign w:val="bottom"/>
          </w:tcPr>
          <w:p w14:paraId="523B68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演出经纪机构《营业性演出许可证》延续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7E175B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孙欣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4E9437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江苏省江南剧院有限责任公司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7AA2F68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2025-07-29</w:t>
            </w:r>
          </w:p>
        </w:tc>
      </w:tr>
      <w:tr w14:paraId="53510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3D6FA12A"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88" w:type="dxa"/>
            <w:shd w:val="clear" w:color="auto" w:fill="auto"/>
            <w:vAlign w:val="bottom"/>
          </w:tcPr>
          <w:p w14:paraId="3D1111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演出经纪机构《营业性演出许可证》变更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16990A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孙欣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46F160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江苏省江南剧院有限责任公司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16EB2CB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2025-07-29</w:t>
            </w:r>
          </w:p>
        </w:tc>
      </w:tr>
      <w:tr w14:paraId="01117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2565A4C9"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88" w:type="dxa"/>
            <w:shd w:val="clear" w:color="auto" w:fill="auto"/>
            <w:vAlign w:val="bottom"/>
          </w:tcPr>
          <w:p w14:paraId="7CEE1D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演出经纪机构设立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07D708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杨道娟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6266D5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南京腾曜世纪文化传媒有限公司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39C39E0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2025-07-28</w:t>
            </w:r>
          </w:p>
        </w:tc>
      </w:tr>
      <w:tr w14:paraId="15E68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44D2D4DF"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88" w:type="dxa"/>
            <w:shd w:val="clear" w:color="auto" w:fill="auto"/>
            <w:vAlign w:val="bottom"/>
          </w:tcPr>
          <w:p w14:paraId="28C68E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演出经纪机构设立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3E4624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张垭茹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1E2185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南京来财黑匣子文化传播有限公司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274AFED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2025-07-28</w:t>
            </w:r>
          </w:p>
        </w:tc>
      </w:tr>
      <w:tr w14:paraId="18BCF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41B69AB1"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88" w:type="dxa"/>
            <w:shd w:val="clear" w:color="auto" w:fill="auto"/>
            <w:vAlign w:val="bottom"/>
          </w:tcPr>
          <w:p w14:paraId="69576C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演出经纪机构设立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69F19D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陈奥博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3CB2C1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南京思优齐文化传媒有限公司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5D09D0F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2025-07-24</w:t>
            </w:r>
          </w:p>
        </w:tc>
      </w:tr>
      <w:tr w14:paraId="4924A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70C8D4EE"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88" w:type="dxa"/>
            <w:shd w:val="clear" w:color="auto" w:fill="auto"/>
            <w:vAlign w:val="bottom"/>
          </w:tcPr>
          <w:p w14:paraId="708E23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演出经纪机构设立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131218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蔡吉超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2FBF5D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南京市墨上文创发展有限公司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039E4B1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2025-07-24</w:t>
            </w:r>
          </w:p>
        </w:tc>
      </w:tr>
      <w:tr w14:paraId="38F29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166BBF8B"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88" w:type="dxa"/>
            <w:shd w:val="clear" w:color="auto" w:fill="auto"/>
            <w:vAlign w:val="bottom"/>
          </w:tcPr>
          <w:p w14:paraId="3722D3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演出经纪机构《营业性演出许可证》变更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2F9CBC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袁叶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568FD5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南京酷匠网络科技有限公司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0C0ED1F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2025-07-23</w:t>
            </w:r>
          </w:p>
        </w:tc>
      </w:tr>
      <w:tr w14:paraId="36E0C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6DA32AF0"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88" w:type="dxa"/>
            <w:shd w:val="clear" w:color="auto" w:fill="auto"/>
            <w:vAlign w:val="bottom"/>
          </w:tcPr>
          <w:p w14:paraId="5BF841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演出经纪机构设立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2524F4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傅浩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689036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南京鸭鼠兽文化传媒有限公司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040A3E2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2025-07-23</w:t>
            </w:r>
          </w:p>
        </w:tc>
      </w:tr>
      <w:tr w14:paraId="34906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4242B0C7"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88" w:type="dxa"/>
            <w:shd w:val="clear" w:color="auto" w:fill="auto"/>
            <w:vAlign w:val="bottom"/>
          </w:tcPr>
          <w:p w14:paraId="6AFF2E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演出经纪机构《营业性演出许可证》变更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563AFD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洪瑶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5D41D5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南京柯礼客创演文化传媒有限公司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253B672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2025-07-22</w:t>
            </w:r>
          </w:p>
        </w:tc>
      </w:tr>
      <w:tr w14:paraId="3CBE7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47D5184A"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88" w:type="dxa"/>
            <w:shd w:val="clear" w:color="auto" w:fill="auto"/>
            <w:vAlign w:val="bottom"/>
          </w:tcPr>
          <w:p w14:paraId="6F0680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演出经纪机构《营业性演出许可证》延续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057DFA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唐可心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7BBB30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江苏苏豪传媒有限公司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22D0D9F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2025-07-22</w:t>
            </w:r>
          </w:p>
        </w:tc>
      </w:tr>
      <w:tr w14:paraId="0B740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1" w:type="dxa"/>
          </w:tcPr>
          <w:p w14:paraId="502FA134"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88" w:type="dxa"/>
            <w:shd w:val="clear" w:color="auto" w:fill="auto"/>
            <w:vAlign w:val="bottom"/>
          </w:tcPr>
          <w:p w14:paraId="1F417E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演出经纪机构设立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49F46E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张婷婷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0245C1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南京嘉权邰文化传媒有限公司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3A31A14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2025-07-21</w:t>
            </w:r>
          </w:p>
        </w:tc>
      </w:tr>
      <w:tr w14:paraId="2EA0E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4AE28938"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88" w:type="dxa"/>
            <w:shd w:val="clear" w:color="auto" w:fill="auto"/>
            <w:vAlign w:val="bottom"/>
          </w:tcPr>
          <w:p w14:paraId="2A6EF5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演出经纪机构设立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74DA57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周文娟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488240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江苏奇麟文化演艺发展有限公司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2FA7095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2025-07-17</w:t>
            </w:r>
          </w:p>
        </w:tc>
      </w:tr>
      <w:tr w14:paraId="00546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77727267"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88" w:type="dxa"/>
            <w:shd w:val="clear" w:color="auto" w:fill="auto"/>
            <w:vAlign w:val="bottom"/>
          </w:tcPr>
          <w:p w14:paraId="5A6013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演出经纪机构设立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1A56AD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史云蔚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37C84F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南京犇熠文化传播有限公司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7242FFD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2025-07-17</w:t>
            </w:r>
          </w:p>
        </w:tc>
      </w:tr>
      <w:tr w14:paraId="16BA3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1D08B815"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88" w:type="dxa"/>
            <w:shd w:val="clear" w:color="auto" w:fill="auto"/>
            <w:vAlign w:val="bottom"/>
          </w:tcPr>
          <w:p w14:paraId="42FD07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演出经纪机构《营业性演出许可证》延续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0FEC38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缪海琦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01AFC8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南京海笑文化传播有限公司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5FD9F7E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2025-07-16</w:t>
            </w:r>
          </w:p>
        </w:tc>
      </w:tr>
      <w:tr w14:paraId="2F7DA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0D0352EF"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88" w:type="dxa"/>
            <w:shd w:val="clear" w:color="auto" w:fill="auto"/>
            <w:vAlign w:val="bottom"/>
          </w:tcPr>
          <w:p w14:paraId="5B73AF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演出经纪机构《营业性演出许可证》变更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56D6FD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缪海琦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4DF080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南京海笑文化传播有限公司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0A071BB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2025-07-16</w:t>
            </w:r>
          </w:p>
        </w:tc>
      </w:tr>
      <w:tr w14:paraId="4990C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0697A8FC"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88" w:type="dxa"/>
            <w:shd w:val="clear" w:color="auto" w:fill="auto"/>
            <w:vAlign w:val="bottom"/>
          </w:tcPr>
          <w:p w14:paraId="23FE77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演出经纪机构《营业性演出许可证》延续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0060BD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汪俊贵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611FD3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江苏华旗文化传播有限公司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0D4E1BC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2025-07-15</w:t>
            </w:r>
          </w:p>
        </w:tc>
      </w:tr>
      <w:tr w14:paraId="1B98C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3B18D4CE"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88" w:type="dxa"/>
            <w:shd w:val="clear" w:color="auto" w:fill="auto"/>
            <w:vAlign w:val="bottom"/>
          </w:tcPr>
          <w:p w14:paraId="54E46D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演出经纪机构设立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31C49D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耿鑫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406EEB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南京梦煜文化传媒有限公司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69D297F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2025-07-15</w:t>
            </w:r>
          </w:p>
        </w:tc>
      </w:tr>
      <w:tr w14:paraId="634AA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2366A16B"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88" w:type="dxa"/>
            <w:shd w:val="clear" w:color="auto" w:fill="auto"/>
            <w:vAlign w:val="bottom"/>
          </w:tcPr>
          <w:p w14:paraId="7CE27E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演出经纪机构《营业性演出许可证》延续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4867F7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任敏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043205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南京幽伶文化传媒有限公司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03E2E51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2025-07-14</w:t>
            </w:r>
          </w:p>
        </w:tc>
      </w:tr>
      <w:tr w14:paraId="04AA2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7A490377"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88" w:type="dxa"/>
            <w:shd w:val="clear" w:color="auto" w:fill="auto"/>
            <w:vAlign w:val="bottom"/>
          </w:tcPr>
          <w:p w14:paraId="18F56C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演出经纪机构《营业性演出许可证》变更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291869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任敏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4D8DDC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南京幽伶文化传媒有限公司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5AFCA8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2025-07-14</w:t>
            </w:r>
          </w:p>
        </w:tc>
      </w:tr>
      <w:tr w14:paraId="1C459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38F00D4E"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88" w:type="dxa"/>
            <w:shd w:val="clear" w:color="auto" w:fill="auto"/>
            <w:vAlign w:val="bottom"/>
          </w:tcPr>
          <w:p w14:paraId="023D32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演出经纪机构《营业性演出许可证》变更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18AE09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陈雨彤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1DC529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大美金旅文化演艺（南京）有限公司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6329F0E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2025-07-11</w:t>
            </w:r>
          </w:p>
        </w:tc>
      </w:tr>
      <w:tr w14:paraId="7067A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515EFCFB"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88" w:type="dxa"/>
            <w:shd w:val="clear" w:color="auto" w:fill="auto"/>
            <w:vAlign w:val="bottom"/>
          </w:tcPr>
          <w:p w14:paraId="62F2D2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演出经纪机构设立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3BC733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宋世茜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1DF15B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江苏中科数字文旅科技研究院有限公司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3C10586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2025-07-10</w:t>
            </w:r>
          </w:p>
        </w:tc>
      </w:tr>
      <w:tr w14:paraId="06D8A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6C7A55FC"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88" w:type="dxa"/>
            <w:shd w:val="clear" w:color="auto" w:fill="auto"/>
            <w:vAlign w:val="bottom"/>
          </w:tcPr>
          <w:p w14:paraId="59F896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演出经纪机构设立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1EE3CA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杨东霖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14E6A0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南京九天星文化传媒有限公司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6138E9B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2025-07-10</w:t>
            </w:r>
          </w:p>
        </w:tc>
      </w:tr>
      <w:tr w14:paraId="46E6B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3A30F4A5"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88" w:type="dxa"/>
            <w:shd w:val="clear" w:color="auto" w:fill="auto"/>
            <w:vAlign w:val="bottom"/>
          </w:tcPr>
          <w:p w14:paraId="61A6E3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演出经纪机构《营业性演出许可证》延续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24B5CD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施雅萍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0CDA6D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江苏演艺舞美有限公司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5C987F5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2025-07-10</w:t>
            </w:r>
          </w:p>
        </w:tc>
      </w:tr>
      <w:tr w14:paraId="2D41F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3279AD2F"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88" w:type="dxa"/>
            <w:shd w:val="clear" w:color="auto" w:fill="auto"/>
            <w:vAlign w:val="bottom"/>
          </w:tcPr>
          <w:p w14:paraId="55382D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演出经纪机构设立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197ECD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崔燕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663E03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南京江核引力传媒有限公司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455BA01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2025-07-09</w:t>
            </w:r>
          </w:p>
        </w:tc>
      </w:tr>
      <w:tr w14:paraId="2AC40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1259A5ED"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88" w:type="dxa"/>
            <w:shd w:val="clear" w:color="auto" w:fill="auto"/>
            <w:vAlign w:val="bottom"/>
          </w:tcPr>
          <w:p w14:paraId="58A135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演出经纪机构《营业性演出许可证》延续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00A9FF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陈雪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204204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江苏方古文化产业发展有限公司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36479CB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2025-07-08</w:t>
            </w:r>
          </w:p>
        </w:tc>
      </w:tr>
      <w:tr w14:paraId="7CCC9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42967120"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88" w:type="dxa"/>
            <w:shd w:val="clear" w:color="auto" w:fill="auto"/>
            <w:vAlign w:val="bottom"/>
          </w:tcPr>
          <w:p w14:paraId="569A7D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演出经纪机构《营业性演出许可证》变更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3E058F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赵笑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1F004E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南京拾嘉网络科技有限公司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3862952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2025-07-03</w:t>
            </w:r>
          </w:p>
        </w:tc>
      </w:tr>
      <w:tr w14:paraId="7D97F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773696DA"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88" w:type="dxa"/>
            <w:shd w:val="clear" w:color="auto" w:fill="auto"/>
            <w:vAlign w:val="bottom"/>
          </w:tcPr>
          <w:p w14:paraId="412A8A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演出经纪机构设立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6162D2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刘云石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0C059E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江苏天华文化传媒有限公司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13AF768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2025-07-03</w:t>
            </w:r>
          </w:p>
        </w:tc>
      </w:tr>
      <w:tr w14:paraId="4C454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1444F7EC"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88" w:type="dxa"/>
            <w:shd w:val="clear" w:color="auto" w:fill="auto"/>
            <w:vAlign w:val="bottom"/>
          </w:tcPr>
          <w:p w14:paraId="1A1C1B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演出经纪机构《营业性演出许可证》变更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76A1CE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韩家威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594D8D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也直演出经纪（南京）有限公司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547866D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2025-07-03</w:t>
            </w:r>
          </w:p>
        </w:tc>
      </w:tr>
      <w:tr w14:paraId="2B162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2CA40F83"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88" w:type="dxa"/>
            <w:shd w:val="clear" w:color="auto" w:fill="auto"/>
            <w:vAlign w:val="bottom"/>
          </w:tcPr>
          <w:p w14:paraId="6CB50A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演出经纪机构《营业性演出许可证》延续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59FCB4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张继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34993A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江苏东方盛世文化产业有限公司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3E47F38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2025-07-02</w:t>
            </w:r>
          </w:p>
        </w:tc>
      </w:tr>
      <w:tr w14:paraId="3BE98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0CA63338"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88" w:type="dxa"/>
            <w:shd w:val="clear" w:color="auto" w:fill="auto"/>
            <w:vAlign w:val="bottom"/>
          </w:tcPr>
          <w:p w14:paraId="7384ED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演出经纪机构《营业性演出许可证》延续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644CD2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张继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545C4C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江苏东盛演艺有限公司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2193E60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2025-07-02</w:t>
            </w:r>
          </w:p>
        </w:tc>
      </w:tr>
      <w:tr w14:paraId="4D7B7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2FEBC829"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88" w:type="dxa"/>
            <w:shd w:val="clear" w:color="auto" w:fill="auto"/>
            <w:vAlign w:val="bottom"/>
          </w:tcPr>
          <w:p w14:paraId="2E4501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演出经纪机构设立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5B60BF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童志远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6474DC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南京橙桔文化传媒有限公司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2DFA60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2025-07-02</w:t>
            </w:r>
          </w:p>
        </w:tc>
      </w:tr>
      <w:tr w14:paraId="645C8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63A802C8"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88" w:type="dxa"/>
            <w:shd w:val="clear" w:color="auto" w:fill="auto"/>
            <w:vAlign w:val="bottom"/>
          </w:tcPr>
          <w:p w14:paraId="7C5B51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演出经纪机构《营业性演出许可证》延续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682151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李玲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561EEF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南京中演文化产业有限公司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7910D6C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2025-07-02</w:t>
            </w:r>
          </w:p>
        </w:tc>
      </w:tr>
      <w:tr w14:paraId="59C0F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62857077"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88" w:type="dxa"/>
            <w:shd w:val="clear" w:color="auto" w:fill="auto"/>
            <w:vAlign w:val="bottom"/>
          </w:tcPr>
          <w:p w14:paraId="594DB5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演出经纪机构设立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62251E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顾怀伦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40C69F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云中孤客文化传媒（南京）有限公司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373EFB2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2025-07-02</w:t>
            </w:r>
          </w:p>
        </w:tc>
      </w:tr>
      <w:tr w14:paraId="6DE3A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22E143EB"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88" w:type="dxa"/>
            <w:shd w:val="clear" w:color="auto" w:fill="auto"/>
            <w:vAlign w:val="bottom"/>
          </w:tcPr>
          <w:p w14:paraId="73383F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演出经纪机构《营业性演出许可证》延续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02A198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呙文丽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76A7B8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南京驰风文化传播有限公司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562155A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2025-07-01</w:t>
            </w:r>
          </w:p>
        </w:tc>
      </w:tr>
      <w:tr w14:paraId="1C0E6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1D03432A"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88" w:type="dxa"/>
            <w:shd w:val="clear" w:color="auto" w:fill="auto"/>
            <w:vAlign w:val="bottom"/>
          </w:tcPr>
          <w:p w14:paraId="433BB8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演出经纪机构《营业性演出许可证》变更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720DF8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呙文丽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50F3B5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南京驰风文化传播有限公司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7380E82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2025-07-01</w:t>
            </w:r>
          </w:p>
        </w:tc>
      </w:tr>
      <w:tr w14:paraId="0546D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79E7B24B"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88" w:type="dxa"/>
            <w:shd w:val="clear" w:color="auto" w:fill="auto"/>
            <w:vAlign w:val="bottom"/>
          </w:tcPr>
          <w:p w14:paraId="5DE0D2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演出经纪机构设立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66DA50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蒋晓卿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26CD87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南京中舞网舞蹈有限公司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5488FDD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2025-07-01</w:t>
            </w:r>
          </w:p>
        </w:tc>
      </w:tr>
      <w:tr w14:paraId="16D6B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6C188599"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88" w:type="dxa"/>
            <w:shd w:val="clear" w:color="auto" w:fill="auto"/>
            <w:vAlign w:val="bottom"/>
          </w:tcPr>
          <w:p w14:paraId="358E3D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演出经纪机构《营业性演出许可证》延续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0746C6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王雯超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34B003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南京爱普音文化传播有限公司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33CD9AE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2025-07-01</w:t>
            </w:r>
          </w:p>
        </w:tc>
      </w:tr>
      <w:tr w14:paraId="37889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704740E4"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88" w:type="dxa"/>
            <w:shd w:val="clear" w:color="auto" w:fill="auto"/>
            <w:vAlign w:val="bottom"/>
          </w:tcPr>
          <w:p w14:paraId="148475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演出经纪机构《营业性演出许可证》延续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586353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李旸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15E370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南京蓝色天际文化传媒有限公司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2DFE5E0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2025-07-01</w:t>
            </w:r>
          </w:p>
        </w:tc>
      </w:tr>
      <w:tr w14:paraId="07D8E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25106EDB"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88" w:type="dxa"/>
            <w:shd w:val="clear" w:color="auto" w:fill="auto"/>
            <w:vAlign w:val="bottom"/>
          </w:tcPr>
          <w:p w14:paraId="761DC7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演出经纪机构《营业性演出许可证》变更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43321D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李旸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069AED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南京蓝色天际文化传媒有限公司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45B580A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2025-07-01</w:t>
            </w:r>
          </w:p>
        </w:tc>
      </w:tr>
      <w:tr w14:paraId="1D20E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439766D3"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88" w:type="dxa"/>
            <w:shd w:val="clear" w:color="auto" w:fill="auto"/>
            <w:vAlign w:val="bottom"/>
          </w:tcPr>
          <w:p w14:paraId="09E966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演出经纪机构设立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083274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冯彬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5A099E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南京黛妮芬文化传媒有限公司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7D2C2AE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2025-07-01</w:t>
            </w:r>
          </w:p>
        </w:tc>
      </w:tr>
      <w:tr w14:paraId="27C99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58934229"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88" w:type="dxa"/>
            <w:shd w:val="clear" w:color="auto" w:fill="auto"/>
            <w:vAlign w:val="bottom"/>
          </w:tcPr>
          <w:p w14:paraId="542D3F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演出经纪机构《营业性演出许可证》延续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7D01E1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王洁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6C82E4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南京合谷科技信息技术有限公司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14178CA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2025-07-01</w:t>
            </w:r>
          </w:p>
        </w:tc>
      </w:tr>
      <w:tr w14:paraId="73C8C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519C8F6D"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88" w:type="dxa"/>
            <w:shd w:val="clear" w:color="auto" w:fill="auto"/>
            <w:vAlign w:val="bottom"/>
          </w:tcPr>
          <w:p w14:paraId="7CE473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演出经纪机构《营业性演出许可证》延续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2FAC9B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杜培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600DD0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南京酷匠网络科技有限公司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55381E3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2025-07-01</w:t>
            </w:r>
          </w:p>
        </w:tc>
      </w:tr>
      <w:tr w14:paraId="4C4A0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7B4F2A34"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88" w:type="dxa"/>
            <w:shd w:val="clear" w:color="auto" w:fill="auto"/>
            <w:vAlign w:val="bottom"/>
          </w:tcPr>
          <w:p w14:paraId="4CDC05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演出经纪机构设立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37D9A7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李朋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4457B2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南京臻智禧科技有限公司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14AB822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2025-07-01</w:t>
            </w:r>
          </w:p>
        </w:tc>
      </w:tr>
      <w:tr w14:paraId="0A82C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0EDE07F1"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88" w:type="dxa"/>
            <w:shd w:val="clear" w:color="auto" w:fill="auto"/>
            <w:vAlign w:val="bottom"/>
          </w:tcPr>
          <w:p w14:paraId="00F7A0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演出经纪机构《营业性演出许可证》延续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73C4AE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晋雯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2F0103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南京金壹文化传媒有限公司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78C1224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2025-07-01</w:t>
            </w:r>
          </w:p>
        </w:tc>
      </w:tr>
      <w:tr w14:paraId="4055B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08C233DD"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88" w:type="dxa"/>
            <w:shd w:val="clear" w:color="auto" w:fill="auto"/>
            <w:vAlign w:val="bottom"/>
          </w:tcPr>
          <w:p w14:paraId="348B1A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演出经纪机构《营业性演出许可证》变更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69E25D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杨盛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12B92B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江苏首映文化传播有限责任公司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06AB2F8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2025-07-01</w:t>
            </w:r>
          </w:p>
        </w:tc>
      </w:tr>
    </w:tbl>
    <w:p w14:paraId="18D91468">
      <w:pPr>
        <w:rPr>
          <w:rFonts w:hint="eastAsia" w:ascii="黑体" w:eastAsia="黑体"/>
          <w:b/>
          <w:sz w:val="32"/>
          <w:szCs w:val="32"/>
          <w:lang w:eastAsia="zh-CN"/>
        </w:rPr>
      </w:pPr>
    </w:p>
    <w:p w14:paraId="0D9D602B">
      <w:pPr>
        <w:rPr>
          <w:rFonts w:hint="default" w:ascii="微软雅黑" w:hAnsi="微软雅黑" w:eastAsia="黑体" w:cs="Helvetica"/>
          <w:szCs w:val="21"/>
          <w:lang w:val="en-US" w:eastAsia="zh-CN"/>
        </w:rPr>
      </w:pPr>
      <w:r>
        <w:rPr>
          <w:rFonts w:hint="eastAsia" w:ascii="黑体" w:eastAsia="黑体"/>
          <w:b/>
          <w:sz w:val="32"/>
          <w:szCs w:val="32"/>
          <w:lang w:eastAsia="zh-CN"/>
        </w:rPr>
        <w:t>二</w:t>
      </w:r>
      <w:r>
        <w:rPr>
          <w:rFonts w:hint="eastAsia" w:ascii="黑体" w:eastAsia="黑体"/>
          <w:b/>
          <w:sz w:val="32"/>
          <w:szCs w:val="32"/>
        </w:rPr>
        <w:t>、涉外</w:t>
      </w:r>
      <w:r>
        <w:rPr>
          <w:rFonts w:hint="eastAsia" w:ascii="黑体" w:eastAsia="黑体"/>
          <w:b/>
          <w:sz w:val="32"/>
          <w:szCs w:val="32"/>
          <w:lang w:eastAsia="zh-CN"/>
        </w:rPr>
        <w:t>涉港澳台</w:t>
      </w:r>
      <w:r>
        <w:rPr>
          <w:rFonts w:hint="eastAsia" w:ascii="黑体" w:eastAsia="黑体"/>
          <w:b/>
          <w:sz w:val="32"/>
          <w:szCs w:val="32"/>
        </w:rPr>
        <w:t>演出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59</w:t>
      </w:r>
      <w:r>
        <w:rPr>
          <w:rFonts w:hint="eastAsia" w:ascii="黑体" w:eastAsia="黑体"/>
          <w:b/>
          <w:sz w:val="32"/>
          <w:szCs w:val="32"/>
        </w:rPr>
        <w:t>件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4775"/>
        <w:gridCol w:w="1812"/>
        <w:gridCol w:w="3858"/>
        <w:gridCol w:w="2835"/>
      </w:tblGrid>
      <w:tr w14:paraId="4F359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470FE7FB">
            <w:pPr>
              <w:numPr>
                <w:ilvl w:val="0"/>
                <w:numId w:val="0"/>
              </w:numPr>
              <w:jc w:val="both"/>
              <w:rPr>
                <w:rFonts w:hint="eastAsia" w:ascii="黑体" w:eastAsia="黑体"/>
                <w:b/>
                <w:sz w:val="32"/>
                <w:szCs w:val="32"/>
                <w:vertAlign w:val="baseline"/>
              </w:rPr>
            </w:pPr>
            <w:r>
              <w:rPr>
                <w:rFonts w:hint="eastAsia" w:ascii="微软雅黑" w:hAnsi="微软雅黑" w:eastAsia="微软雅黑" w:cs="Helvetica"/>
                <w:color w:val="333333"/>
                <w:szCs w:val="21"/>
              </w:rPr>
              <w:t>序号</w:t>
            </w:r>
          </w:p>
        </w:tc>
        <w:tc>
          <w:tcPr>
            <w:tcW w:w="4775" w:type="dxa"/>
          </w:tcPr>
          <w:p w14:paraId="72118467">
            <w:pPr>
              <w:numPr>
                <w:ilvl w:val="0"/>
                <w:numId w:val="0"/>
              </w:numPr>
              <w:jc w:val="center"/>
              <w:rPr>
                <w:rFonts w:hint="eastAsia" w:ascii="黑体" w:eastAsia="黑体"/>
                <w:b/>
                <w:sz w:val="32"/>
                <w:szCs w:val="32"/>
                <w:vertAlign w:val="baseline"/>
              </w:rPr>
            </w:pPr>
            <w:r>
              <w:rPr>
                <w:rFonts w:hint="eastAsia" w:ascii="微软雅黑" w:hAnsi="微软雅黑" w:eastAsia="微软雅黑" w:cs="Helvetica"/>
                <w:color w:val="333333"/>
                <w:szCs w:val="21"/>
              </w:rPr>
              <w:t>事项</w:t>
            </w:r>
          </w:p>
        </w:tc>
        <w:tc>
          <w:tcPr>
            <w:tcW w:w="1812" w:type="dxa"/>
          </w:tcPr>
          <w:p w14:paraId="2B1C1286">
            <w:pPr>
              <w:numPr>
                <w:ilvl w:val="0"/>
                <w:numId w:val="0"/>
              </w:numPr>
              <w:jc w:val="center"/>
              <w:rPr>
                <w:rFonts w:hint="eastAsia" w:ascii="黑体" w:eastAsia="黑体"/>
                <w:b/>
                <w:sz w:val="32"/>
                <w:szCs w:val="32"/>
                <w:vertAlign w:val="baseline"/>
              </w:rPr>
            </w:pPr>
            <w:r>
              <w:rPr>
                <w:rFonts w:hint="eastAsia" w:ascii="微软雅黑" w:hAnsi="微软雅黑" w:eastAsia="微软雅黑" w:cs="Helvetica"/>
                <w:color w:val="333333"/>
                <w:szCs w:val="21"/>
              </w:rPr>
              <w:t>申请人</w:t>
            </w:r>
          </w:p>
        </w:tc>
        <w:tc>
          <w:tcPr>
            <w:tcW w:w="3858" w:type="dxa"/>
          </w:tcPr>
          <w:p w14:paraId="51C15465">
            <w:pPr>
              <w:numPr>
                <w:ilvl w:val="0"/>
                <w:numId w:val="0"/>
              </w:numPr>
              <w:jc w:val="center"/>
              <w:rPr>
                <w:rFonts w:hint="eastAsia" w:ascii="黑体" w:eastAsia="黑体"/>
                <w:b/>
                <w:sz w:val="32"/>
                <w:szCs w:val="32"/>
                <w:vertAlign w:val="baseline"/>
              </w:rPr>
            </w:pPr>
            <w:r>
              <w:rPr>
                <w:rFonts w:hint="eastAsia" w:ascii="微软雅黑" w:hAnsi="微软雅黑" w:eastAsia="微软雅黑" w:cs="Helvetica"/>
                <w:color w:val="333333"/>
                <w:szCs w:val="21"/>
              </w:rPr>
              <w:t>申请单位</w:t>
            </w:r>
          </w:p>
        </w:tc>
        <w:tc>
          <w:tcPr>
            <w:tcW w:w="2835" w:type="dxa"/>
          </w:tcPr>
          <w:p w14:paraId="31D9C7F6">
            <w:pPr>
              <w:numPr>
                <w:ilvl w:val="0"/>
                <w:numId w:val="0"/>
              </w:numPr>
              <w:jc w:val="center"/>
              <w:rPr>
                <w:rFonts w:hint="eastAsia" w:ascii="黑体" w:eastAsia="黑体"/>
                <w:b/>
                <w:sz w:val="32"/>
                <w:szCs w:val="32"/>
                <w:vertAlign w:val="baseline"/>
              </w:rPr>
            </w:pPr>
            <w:r>
              <w:rPr>
                <w:rFonts w:hint="eastAsia" w:ascii="微软雅黑" w:hAnsi="微软雅黑" w:eastAsia="微软雅黑" w:cs="Helvetica"/>
                <w:color w:val="333333"/>
                <w:szCs w:val="21"/>
                <w:lang w:val="en-US" w:eastAsia="zh-CN"/>
              </w:rPr>
              <w:t>办结时间</w:t>
            </w:r>
          </w:p>
        </w:tc>
      </w:tr>
      <w:tr w14:paraId="49EC1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7B65DE2B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75" w:type="dxa"/>
            <w:shd w:val="clear" w:color="auto" w:fill="auto"/>
            <w:vAlign w:val="bottom"/>
          </w:tcPr>
          <w:p w14:paraId="7A6EEA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举办外国的文艺表演团体、个人参加的营业性演出活动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1FF5E7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李蔷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317B3C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江苏大剧院运营管理有限公司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1A139A7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2025-07-30</w:t>
            </w:r>
          </w:p>
        </w:tc>
      </w:tr>
      <w:tr w14:paraId="406C4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61876E8C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75" w:type="dxa"/>
            <w:shd w:val="clear" w:color="auto" w:fill="auto"/>
            <w:vAlign w:val="bottom"/>
          </w:tcPr>
          <w:p w14:paraId="0F611A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举办外国的文艺表演团体、个人参加的营业性演出活动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707329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袁红静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1673DD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北京保诚阳光文化传播有限公司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5DCB0FE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2025-07-30</w:t>
            </w:r>
          </w:p>
        </w:tc>
      </w:tr>
      <w:tr w14:paraId="277B9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16865071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75" w:type="dxa"/>
            <w:shd w:val="clear" w:color="auto" w:fill="auto"/>
            <w:vAlign w:val="bottom"/>
          </w:tcPr>
          <w:p w14:paraId="6167AD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举办外国的文艺表演团体、个人参加的营业性演出活动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6E03BE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张竹雨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364D76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南京欧拉文化传播有限公司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6718A5C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2025-07-30</w:t>
            </w:r>
          </w:p>
        </w:tc>
      </w:tr>
      <w:tr w14:paraId="40930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62EC3FBF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75" w:type="dxa"/>
            <w:shd w:val="clear" w:color="auto" w:fill="auto"/>
            <w:vAlign w:val="bottom"/>
          </w:tcPr>
          <w:p w14:paraId="71C218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举办外国的文艺表演团体、个人参加的营业性演出变更节目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4D5E7D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于涛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28DDB4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江苏古列国际体育文化传播有限公司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58EFA8C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2025-07-30</w:t>
            </w:r>
          </w:p>
        </w:tc>
      </w:tr>
      <w:tr w14:paraId="564CD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42559281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75" w:type="dxa"/>
            <w:shd w:val="clear" w:color="auto" w:fill="auto"/>
            <w:vAlign w:val="bottom"/>
          </w:tcPr>
          <w:p w14:paraId="0F5EA3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举办外国的文艺表演团体、个人参加的营业性演出变更演员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216F57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张蜻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04CD6A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江苏大剧院运营管理有限公司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6ECE3D2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2025-07-29</w:t>
            </w:r>
          </w:p>
        </w:tc>
      </w:tr>
      <w:tr w14:paraId="3E322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11E09D42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75" w:type="dxa"/>
            <w:shd w:val="clear" w:color="auto" w:fill="auto"/>
            <w:vAlign w:val="bottom"/>
          </w:tcPr>
          <w:p w14:paraId="4A73E8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举办外国的文艺表演团体、个人参加的营业性演出活动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553AA1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王晓文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130BAF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南京欧拉文化传播有限公司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333F0CA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2025-07-29</w:t>
            </w:r>
          </w:p>
        </w:tc>
      </w:tr>
      <w:tr w14:paraId="3C3D1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11B775AC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75" w:type="dxa"/>
            <w:shd w:val="clear" w:color="auto" w:fill="auto"/>
            <w:vAlign w:val="bottom"/>
          </w:tcPr>
          <w:p w14:paraId="5DEBFF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举办外国的文艺表演团体、个人参加的营业性演出变更节目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6033C7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于涛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58BB71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江苏古列国际体育文化传播有限公司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6AA7DC6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2025-07-29</w:t>
            </w:r>
          </w:p>
        </w:tc>
      </w:tr>
      <w:tr w14:paraId="3B557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1DB41A2E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75" w:type="dxa"/>
            <w:shd w:val="clear" w:color="auto" w:fill="auto"/>
            <w:vAlign w:val="bottom"/>
          </w:tcPr>
          <w:p w14:paraId="57FE13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举办外国的文艺表演团体、个人参加的营业性演出活动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18A258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郑华晨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7B07C6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南京太阳谷文化发展有限公司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079D0E4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2025-07-28</w:t>
            </w:r>
          </w:p>
        </w:tc>
      </w:tr>
      <w:tr w14:paraId="0A295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73462908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75" w:type="dxa"/>
            <w:shd w:val="clear" w:color="auto" w:fill="auto"/>
            <w:vAlign w:val="bottom"/>
          </w:tcPr>
          <w:p w14:paraId="28D4AE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举办外国的文艺表演团体、个人参加的营业性演出变更时间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2017B7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于涛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52037E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江苏古列国际体育文化传播有限公司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4B4F890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2025-07-28</w:t>
            </w:r>
          </w:p>
        </w:tc>
      </w:tr>
      <w:tr w14:paraId="1D63C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35F8E37F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75" w:type="dxa"/>
            <w:shd w:val="clear" w:color="auto" w:fill="auto"/>
            <w:vAlign w:val="bottom"/>
          </w:tcPr>
          <w:p w14:paraId="485D45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举办外国的文艺表演团体、个人参加的营业性演出活动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77E4B5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李蔷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2FC15A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江苏大剧院运营管理有限公司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7E83F09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2025-07-28</w:t>
            </w:r>
          </w:p>
        </w:tc>
      </w:tr>
      <w:tr w14:paraId="06733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282BC86A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75" w:type="dxa"/>
            <w:shd w:val="clear" w:color="auto" w:fill="auto"/>
            <w:vAlign w:val="bottom"/>
          </w:tcPr>
          <w:p w14:paraId="1042DF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举办外国的文艺表演团体、个人参加的营业性演出变更演员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59FFCF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钱昊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3B1F19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苏州嘉纳文化艺术有限公司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5D1832C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2025-07-25</w:t>
            </w:r>
          </w:p>
        </w:tc>
      </w:tr>
      <w:tr w14:paraId="7426E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5FA19430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75" w:type="dxa"/>
            <w:shd w:val="clear" w:color="auto" w:fill="auto"/>
            <w:vAlign w:val="bottom"/>
          </w:tcPr>
          <w:p w14:paraId="6AD7B8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举办外国的文艺表演团体、个人参加的营业性演出变更演员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35B342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钱昊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4437AE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苏州嘉纳文化艺术有限公司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5CF63BB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2025-07-25</w:t>
            </w:r>
          </w:p>
        </w:tc>
      </w:tr>
      <w:tr w14:paraId="64F05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46F5BBAC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75" w:type="dxa"/>
            <w:shd w:val="clear" w:color="auto" w:fill="auto"/>
            <w:vAlign w:val="bottom"/>
          </w:tcPr>
          <w:p w14:paraId="5310A3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举办外国的文艺表演团体、个人参加的营业性演出活动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148D89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王迎春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026B36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佰伦仕（北京）国际人力资源有限公司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30D4867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2025-07-25</w:t>
            </w:r>
          </w:p>
        </w:tc>
      </w:tr>
      <w:tr w14:paraId="212CC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116BFB45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75" w:type="dxa"/>
            <w:shd w:val="clear" w:color="auto" w:fill="auto"/>
            <w:vAlign w:val="bottom"/>
          </w:tcPr>
          <w:p w14:paraId="372746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举办外国的文艺表演团体、个人参加的营业性演出活动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0647DF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戎珍珍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62053E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江苏稻香文化体育投资有限公司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53BD081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2025-07-25</w:t>
            </w:r>
          </w:p>
        </w:tc>
      </w:tr>
      <w:tr w14:paraId="2773E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2E53F8D5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75" w:type="dxa"/>
            <w:shd w:val="clear" w:color="auto" w:fill="auto"/>
            <w:vAlign w:val="bottom"/>
          </w:tcPr>
          <w:p w14:paraId="08FF5C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举办外国的文艺表演团体、个人参加的营业性演出活动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10726F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孙瑜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6CFFAC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小芒电子商务有限责任公司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51CE1DA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2025-07-24</w:t>
            </w:r>
          </w:p>
        </w:tc>
      </w:tr>
      <w:tr w14:paraId="6E8D5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56FFE5C7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75" w:type="dxa"/>
            <w:shd w:val="clear" w:color="auto" w:fill="auto"/>
            <w:vAlign w:val="bottom"/>
          </w:tcPr>
          <w:p w14:paraId="0172B2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举办外国的文艺表演团体、个人参加的营业性演出活动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4525FB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张竹雨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42E47B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南京欧拉文化传播有限公司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1BECE94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2025-07-24</w:t>
            </w:r>
          </w:p>
        </w:tc>
      </w:tr>
      <w:tr w14:paraId="43612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70BF33AB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75" w:type="dxa"/>
            <w:shd w:val="clear" w:color="auto" w:fill="auto"/>
            <w:vAlign w:val="bottom"/>
          </w:tcPr>
          <w:p w14:paraId="2E339C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举办外国的文艺表演团体、个人参加的营业性演出活动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2136E0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张竹雨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5DBA4A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南京欧拉文化传播有限公司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57368B3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2025-07-24</w:t>
            </w:r>
          </w:p>
        </w:tc>
      </w:tr>
      <w:tr w14:paraId="5B421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6121207F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75" w:type="dxa"/>
            <w:shd w:val="clear" w:color="auto" w:fill="auto"/>
            <w:vAlign w:val="bottom"/>
          </w:tcPr>
          <w:p w14:paraId="3BBE96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举办外国的文艺表演团体、个人参加的营业性演出变更演员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494A42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张竹雨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564589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南京欧拉文化传播有限公司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1BFDFB8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2025-07-24</w:t>
            </w:r>
          </w:p>
        </w:tc>
      </w:tr>
      <w:tr w14:paraId="383E2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4091B178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75" w:type="dxa"/>
            <w:shd w:val="clear" w:color="auto" w:fill="auto"/>
            <w:vAlign w:val="bottom"/>
          </w:tcPr>
          <w:p w14:paraId="03C53C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举办外国的文艺表演团体、个人参加的营业性演出活动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029967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张竹雨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4C87C2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南京欧拉文化传播有限公司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6E8C5E1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2025-07-24</w:t>
            </w:r>
          </w:p>
        </w:tc>
      </w:tr>
      <w:tr w14:paraId="6C32F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7AC2C4D4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75" w:type="dxa"/>
            <w:shd w:val="clear" w:color="auto" w:fill="auto"/>
            <w:vAlign w:val="bottom"/>
          </w:tcPr>
          <w:p w14:paraId="268D67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举办外国的文艺表演团体、个人参加的营业性演出活动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56D1A7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程颖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602C46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福建云邦文化传播有限公司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5E66039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2025-07-23</w:t>
            </w:r>
          </w:p>
        </w:tc>
      </w:tr>
      <w:tr w14:paraId="08310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42FB7D55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75" w:type="dxa"/>
            <w:shd w:val="clear" w:color="auto" w:fill="auto"/>
            <w:vAlign w:val="bottom"/>
          </w:tcPr>
          <w:p w14:paraId="64BB49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举办外国的文艺表演团体、个人参加的营业性演出活动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14619E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金彬彬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75FC72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温州市意格文化发展有限公司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1F12DE5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2025-07-23</w:t>
            </w:r>
          </w:p>
        </w:tc>
      </w:tr>
      <w:tr w14:paraId="59442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12F68E1C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75" w:type="dxa"/>
            <w:shd w:val="clear" w:color="auto" w:fill="auto"/>
            <w:vAlign w:val="bottom"/>
          </w:tcPr>
          <w:p w14:paraId="081501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举办外国的文艺表演团体、个人参加的营业性演出活动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3E4DFB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童宇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0C1498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南京太阳谷文化发展有限公司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7E13C6D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2025-07-21</w:t>
            </w:r>
          </w:p>
        </w:tc>
      </w:tr>
      <w:tr w14:paraId="66B77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1E64E789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75" w:type="dxa"/>
            <w:shd w:val="clear" w:color="auto" w:fill="auto"/>
            <w:vAlign w:val="bottom"/>
          </w:tcPr>
          <w:p w14:paraId="1E936E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举办外国的文艺表演团体、个人参加的营业性演出活动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1899C1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黄月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322490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大连天玑文化传媒有限公司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3CA2B3A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2025-07-18</w:t>
            </w:r>
          </w:p>
        </w:tc>
      </w:tr>
      <w:tr w14:paraId="0FAEC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05F0F04A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75" w:type="dxa"/>
            <w:shd w:val="clear" w:color="auto" w:fill="auto"/>
            <w:vAlign w:val="bottom"/>
          </w:tcPr>
          <w:p w14:paraId="468C19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举办外国的文艺表演团体、个人参加的营业性演出变更演员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4CDEAE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李雄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345A52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陕西新烨艺术文化传播有限公司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6560D5C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2025-07-18</w:t>
            </w:r>
          </w:p>
        </w:tc>
      </w:tr>
      <w:tr w14:paraId="31EEE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1140193A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75" w:type="dxa"/>
            <w:shd w:val="clear" w:color="auto" w:fill="auto"/>
            <w:vAlign w:val="bottom"/>
          </w:tcPr>
          <w:p w14:paraId="179794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举办外国的文艺表演团体、个人参加的营业性演出活动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08C911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贡蜜蜜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7BC25B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江苏大剧院运营管理有限公司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22E771B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2025-07-18</w:t>
            </w:r>
          </w:p>
        </w:tc>
      </w:tr>
      <w:tr w14:paraId="02187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17B9A418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75" w:type="dxa"/>
            <w:shd w:val="clear" w:color="auto" w:fill="auto"/>
            <w:vAlign w:val="bottom"/>
          </w:tcPr>
          <w:p w14:paraId="3343A1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举办外国的文艺表演团体、个人参加的营业性演出活动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62EC3F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张竹雨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0331FD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南京欧拉文化传播有限公司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40A91F6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2025-07-17</w:t>
            </w:r>
          </w:p>
        </w:tc>
      </w:tr>
      <w:tr w14:paraId="639B8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4BDE4F22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75" w:type="dxa"/>
            <w:shd w:val="clear" w:color="auto" w:fill="auto"/>
            <w:vAlign w:val="bottom"/>
          </w:tcPr>
          <w:p w14:paraId="1590F8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举办外国的文艺表演团体、个人参加的营业性演出活动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64A8DB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张竹雨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2F08AA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南京欧拉文化传播有限公司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05F8B8C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2025-07-17</w:t>
            </w:r>
          </w:p>
        </w:tc>
      </w:tr>
      <w:tr w14:paraId="60BA3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020D5676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75" w:type="dxa"/>
            <w:shd w:val="clear" w:color="auto" w:fill="auto"/>
            <w:vAlign w:val="bottom"/>
          </w:tcPr>
          <w:p w14:paraId="1409E6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举办外国的文艺表演团体、个人参加的营业性演出活动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1E5421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吴笛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1AAF1B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江苏文化音像出版社有限公司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755F9BB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2025-07-16</w:t>
            </w:r>
          </w:p>
        </w:tc>
      </w:tr>
      <w:tr w14:paraId="45925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2B0224EB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75" w:type="dxa"/>
            <w:shd w:val="clear" w:color="auto" w:fill="auto"/>
            <w:vAlign w:val="bottom"/>
          </w:tcPr>
          <w:p w14:paraId="742DF8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举办外国的文艺表演团体、个人参加的营业性演出活动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7563EB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杨恬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4D8638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南京西超文化传媒有限公司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2A4D006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2025-07-16</w:t>
            </w:r>
          </w:p>
        </w:tc>
      </w:tr>
      <w:tr w14:paraId="66CA7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212261B9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75" w:type="dxa"/>
            <w:shd w:val="clear" w:color="auto" w:fill="auto"/>
            <w:vAlign w:val="bottom"/>
          </w:tcPr>
          <w:p w14:paraId="332FF2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举办外国的文艺表演团体、个人参加的营业性演出活动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67BBE1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杨恬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7E7933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南京西超文化传媒有限公司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2AFFCD3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2025-07-16</w:t>
            </w:r>
          </w:p>
        </w:tc>
      </w:tr>
      <w:tr w14:paraId="47711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3845A78D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75" w:type="dxa"/>
            <w:shd w:val="clear" w:color="auto" w:fill="auto"/>
            <w:vAlign w:val="bottom"/>
          </w:tcPr>
          <w:p w14:paraId="467C11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举办外国的文艺表演团体、个人参加的营业性演出活动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365850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衡亮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32A3B1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江苏大剧院运营管理有限公司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4867129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2025-07-15</w:t>
            </w:r>
          </w:p>
        </w:tc>
      </w:tr>
      <w:tr w14:paraId="10524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7B7B5A51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75" w:type="dxa"/>
            <w:shd w:val="clear" w:color="auto" w:fill="auto"/>
            <w:vAlign w:val="bottom"/>
          </w:tcPr>
          <w:p w14:paraId="69F891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举办外国的文艺表演团体、个人参加的营业性演出变更节目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3ED08C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羊晓东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5D9CEA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杭州畅逸文化体育有限公司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254A1ED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2025-07-15</w:t>
            </w:r>
          </w:p>
        </w:tc>
      </w:tr>
      <w:tr w14:paraId="73307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20473608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75" w:type="dxa"/>
            <w:shd w:val="clear" w:color="auto" w:fill="auto"/>
            <w:vAlign w:val="bottom"/>
          </w:tcPr>
          <w:p w14:paraId="38E1DB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举办外国的文艺表演团体、个人参加的营业性演出活动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49D1C1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陈一畅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424165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南京欧森新创文化发展有限公司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1324D52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2025-07-15</w:t>
            </w:r>
          </w:p>
        </w:tc>
      </w:tr>
      <w:tr w14:paraId="6888A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7C6F34B4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75" w:type="dxa"/>
            <w:shd w:val="clear" w:color="auto" w:fill="auto"/>
            <w:vAlign w:val="bottom"/>
          </w:tcPr>
          <w:p w14:paraId="0B0AE2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举办外国的文艺表演团体、个人参加的营业性演出活动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4A0611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宋彬冰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68BB18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江苏大剧院运营管理有限公司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4D48867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2025-07-15</w:t>
            </w:r>
          </w:p>
        </w:tc>
      </w:tr>
      <w:tr w14:paraId="1681F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27554AD2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75" w:type="dxa"/>
            <w:shd w:val="clear" w:color="auto" w:fill="auto"/>
            <w:vAlign w:val="bottom"/>
          </w:tcPr>
          <w:p w14:paraId="25C597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举办外国的文艺表演团体、个人参加的营业性演出活动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359BD1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朱霜洁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3B5023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南京艾杰文化传媒有限公司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1DAAE2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2025-07-14</w:t>
            </w:r>
          </w:p>
        </w:tc>
      </w:tr>
      <w:tr w14:paraId="6D3A3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5E5AA8E5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75" w:type="dxa"/>
            <w:shd w:val="clear" w:color="auto" w:fill="auto"/>
            <w:vAlign w:val="bottom"/>
          </w:tcPr>
          <w:p w14:paraId="7CB6FE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举办外国的文艺表演团体、个人参加的营业性演出变更演员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130183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张继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0D5FFA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江苏东盛演艺有限公司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7EDC2FF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2025-07-14</w:t>
            </w:r>
          </w:p>
        </w:tc>
      </w:tr>
      <w:tr w14:paraId="61FA3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1F0104AF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75" w:type="dxa"/>
            <w:shd w:val="clear" w:color="auto" w:fill="auto"/>
            <w:vAlign w:val="bottom"/>
          </w:tcPr>
          <w:p w14:paraId="1426A6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举办外国的文艺表演团体、个人参加的营业性演出活动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48FEF1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侯宪卫 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49264B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山东济宁佰艺文化演出有限公司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36E367D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2025-07-14</w:t>
            </w:r>
          </w:p>
        </w:tc>
      </w:tr>
      <w:tr w14:paraId="71948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5D43BD4F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75" w:type="dxa"/>
            <w:shd w:val="clear" w:color="auto" w:fill="auto"/>
            <w:vAlign w:val="bottom"/>
          </w:tcPr>
          <w:p w14:paraId="55286B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举办外国的文艺表演团体、个人参加的营业性演出变更节目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4A3C83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37EE31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南京怒放青春文化产业发展有限公司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25D7682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2025-07-11</w:t>
            </w:r>
          </w:p>
        </w:tc>
      </w:tr>
      <w:tr w14:paraId="01FEB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427A619E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75" w:type="dxa"/>
            <w:shd w:val="clear" w:color="auto" w:fill="auto"/>
            <w:vAlign w:val="bottom"/>
          </w:tcPr>
          <w:p w14:paraId="4D585F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举办外国的文艺表演团体、个人参加的营业性演出活动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3676B5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张蜻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222623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江苏大剧院运营管理有限公司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7AEB45F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2025-07-11</w:t>
            </w:r>
          </w:p>
        </w:tc>
      </w:tr>
      <w:tr w14:paraId="30726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56D4AA04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75" w:type="dxa"/>
            <w:shd w:val="clear" w:color="auto" w:fill="auto"/>
            <w:vAlign w:val="bottom"/>
          </w:tcPr>
          <w:p w14:paraId="1A954E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举办外国的文艺表演团体、个人参加的营业性演出变更节目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035A6E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周维雨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0CFCAA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江苏大剧院运营管理有限公司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09FFAB9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2025-07-11</w:t>
            </w:r>
          </w:p>
        </w:tc>
      </w:tr>
      <w:tr w14:paraId="58555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1939EA4F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75" w:type="dxa"/>
            <w:shd w:val="clear" w:color="auto" w:fill="auto"/>
            <w:vAlign w:val="bottom"/>
          </w:tcPr>
          <w:p w14:paraId="55D97A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举办外国的文艺表演团体、个人参加的营业性演出活动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400DA1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张蜻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371413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江苏大剧院运营管理有限公司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627F581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2025-07-11</w:t>
            </w:r>
          </w:p>
        </w:tc>
      </w:tr>
      <w:tr w14:paraId="6CEA3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2910A1CC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75" w:type="dxa"/>
            <w:shd w:val="clear" w:color="auto" w:fill="auto"/>
            <w:vAlign w:val="bottom"/>
          </w:tcPr>
          <w:p w14:paraId="2CA1B4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举办外国的文艺表演团体、个人参加的营业性演出活动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2B27A3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舒杰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3A0F1F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鲸啄乐器贸易（安阳）有限公司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48D3F93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2025-07-11</w:t>
            </w:r>
          </w:p>
        </w:tc>
      </w:tr>
      <w:tr w14:paraId="53495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45996B27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75" w:type="dxa"/>
            <w:shd w:val="clear" w:color="auto" w:fill="auto"/>
            <w:vAlign w:val="bottom"/>
          </w:tcPr>
          <w:p w14:paraId="05A42B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举办外国的文艺表演团体、个人参加的营业性演出变更节目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12EE3D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钱群囡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7BF9F7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江苏华旗文化传播有限公司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5F4840D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2025-07-11</w:t>
            </w:r>
          </w:p>
        </w:tc>
      </w:tr>
      <w:tr w14:paraId="07C1A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64A5C8DC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75" w:type="dxa"/>
            <w:shd w:val="clear" w:color="auto" w:fill="auto"/>
            <w:vAlign w:val="bottom"/>
          </w:tcPr>
          <w:p w14:paraId="1EEC5E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举办外国的文艺表演团体、个人参加的营业性演出活动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5DB5F4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瞿沁怡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5F1F38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北京阿拉索魔术文化传媒有限公司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68698EF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2025-07-10</w:t>
            </w:r>
          </w:p>
        </w:tc>
      </w:tr>
      <w:tr w14:paraId="426E5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2C894FFC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75" w:type="dxa"/>
            <w:shd w:val="clear" w:color="auto" w:fill="auto"/>
            <w:vAlign w:val="bottom"/>
          </w:tcPr>
          <w:p w14:paraId="19BCEF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举办外国的文艺表演团体、个人参加的营业性演出活动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194895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瞿沁怡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5FE2B8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北京阿拉索魔术文化传媒有限公司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6E07806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2025-07-10</w:t>
            </w:r>
          </w:p>
        </w:tc>
      </w:tr>
      <w:tr w14:paraId="37EC8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3A8E45D2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75" w:type="dxa"/>
            <w:shd w:val="clear" w:color="auto" w:fill="auto"/>
            <w:vAlign w:val="bottom"/>
          </w:tcPr>
          <w:p w14:paraId="471B16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举办外国的文艺表演团体、个人参加的营业性演出变更时间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72CF51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李易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2272DF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北京森普文化传媒有限公司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27F1581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2025-07-10</w:t>
            </w:r>
          </w:p>
        </w:tc>
      </w:tr>
      <w:tr w14:paraId="2B544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48E29184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75" w:type="dxa"/>
            <w:shd w:val="clear" w:color="auto" w:fill="auto"/>
            <w:vAlign w:val="bottom"/>
          </w:tcPr>
          <w:p w14:paraId="550BB2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举办外国的文艺表演团体、个人参加的营业性演出活动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06A2E2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周维雨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43A35D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江苏大剧院运营管理有限公司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3943D9A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2025-07-10</w:t>
            </w:r>
          </w:p>
        </w:tc>
      </w:tr>
      <w:tr w14:paraId="22352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3DC235F5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75" w:type="dxa"/>
            <w:shd w:val="clear" w:color="auto" w:fill="auto"/>
            <w:vAlign w:val="bottom"/>
          </w:tcPr>
          <w:p w14:paraId="6DEFBB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举办外国的文艺表演团体、个人参加的营业性演出活动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4D00FB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朱霜洁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430A28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南京艾杰文化传媒有限公司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7F21EEE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2025-07-09</w:t>
            </w:r>
          </w:p>
        </w:tc>
      </w:tr>
      <w:tr w14:paraId="0832B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01AEAD55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75" w:type="dxa"/>
            <w:shd w:val="clear" w:color="auto" w:fill="auto"/>
            <w:vAlign w:val="bottom"/>
          </w:tcPr>
          <w:p w14:paraId="6B2235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举办外国的文艺表演团体、个人参加的营业性演出变更节目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48B35A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张继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353EDA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江苏稻香文化体育投资有限公司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63033BA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2025-07-09</w:t>
            </w:r>
          </w:p>
        </w:tc>
      </w:tr>
      <w:tr w14:paraId="42446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4D566044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75" w:type="dxa"/>
            <w:shd w:val="clear" w:color="auto" w:fill="auto"/>
            <w:vAlign w:val="bottom"/>
          </w:tcPr>
          <w:p w14:paraId="416175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举办外国的文艺表演团体、个人参加的营业性演出活动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36FF01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宋彬冰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216E2E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江苏大剧院运营管理有限公司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47D9838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2025-07-09</w:t>
            </w:r>
          </w:p>
        </w:tc>
      </w:tr>
      <w:tr w14:paraId="404FA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0E66F8D0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75" w:type="dxa"/>
            <w:shd w:val="clear" w:color="auto" w:fill="auto"/>
            <w:vAlign w:val="bottom"/>
          </w:tcPr>
          <w:p w14:paraId="64E68D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举办外国的文艺表演团体、个人参加的营业性演出变更演员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6BCF04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李雄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662605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陕西新烨艺术文化传播有限公司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382D74A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2025-07-07</w:t>
            </w:r>
          </w:p>
        </w:tc>
      </w:tr>
      <w:tr w14:paraId="79FE4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1925E446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75" w:type="dxa"/>
            <w:shd w:val="clear" w:color="auto" w:fill="auto"/>
            <w:vAlign w:val="bottom"/>
          </w:tcPr>
          <w:p w14:paraId="6D2461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举办外国的文艺表演团体、个人参加的营业性演出活动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14388D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沈夏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6FC50F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南京熹龙文化传媒有限公司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578868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2025-07-07</w:t>
            </w:r>
          </w:p>
        </w:tc>
      </w:tr>
      <w:tr w14:paraId="00DA9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367F313C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75" w:type="dxa"/>
            <w:shd w:val="clear" w:color="auto" w:fill="auto"/>
            <w:vAlign w:val="bottom"/>
          </w:tcPr>
          <w:p w14:paraId="297C5D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举办外国的文艺表演团体、个人参加的营业性演出变更节目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6D9F41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张继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5719D8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江苏东盛演艺有限公司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409028F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2025-07-07</w:t>
            </w:r>
          </w:p>
        </w:tc>
      </w:tr>
      <w:tr w14:paraId="4E4A9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19A33E5C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75" w:type="dxa"/>
            <w:shd w:val="clear" w:color="auto" w:fill="auto"/>
            <w:vAlign w:val="bottom"/>
          </w:tcPr>
          <w:p w14:paraId="13AC1A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举办外国的文艺表演团体、个人参加的营业性演出活动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5C2E1E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韩秋旸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1BB35E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南京欧拉文化传播有限公司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782E1C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2025-07-04</w:t>
            </w:r>
          </w:p>
        </w:tc>
      </w:tr>
      <w:tr w14:paraId="4CA2D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13BBDC07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75" w:type="dxa"/>
            <w:shd w:val="clear" w:color="auto" w:fill="auto"/>
            <w:vAlign w:val="bottom"/>
          </w:tcPr>
          <w:p w14:paraId="70262C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举办外国的文艺表演团体、个人参加的营业性演出活动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1C71A4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范起源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1B9656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安徽尼澳传媒有限公司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1422E10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2025-07-04</w:t>
            </w:r>
          </w:p>
        </w:tc>
      </w:tr>
      <w:tr w14:paraId="546E1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1F68D587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75" w:type="dxa"/>
            <w:shd w:val="clear" w:color="auto" w:fill="auto"/>
            <w:vAlign w:val="bottom"/>
          </w:tcPr>
          <w:p w14:paraId="226E7A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举办外国的文艺表演团体、个人参加的营业性演出变更节目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6C1437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张继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21AF24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江苏稻香文化体育投资有限公司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45CC559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2025-07-03</w:t>
            </w:r>
          </w:p>
        </w:tc>
      </w:tr>
      <w:tr w14:paraId="5AD5A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687AB8A3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75" w:type="dxa"/>
            <w:shd w:val="clear" w:color="auto" w:fill="auto"/>
            <w:vAlign w:val="bottom"/>
          </w:tcPr>
          <w:p w14:paraId="52DCD5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举办外国的文艺表演团体、个人参加的营业性演出变更节目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6058CD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梁建熙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4E6AB4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美妙娱乐文化传播（广州）有限公司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557197D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2025-07-03</w:t>
            </w:r>
          </w:p>
        </w:tc>
      </w:tr>
      <w:tr w14:paraId="4322E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216A450A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75" w:type="dxa"/>
            <w:shd w:val="clear" w:color="auto" w:fill="auto"/>
            <w:vAlign w:val="bottom"/>
          </w:tcPr>
          <w:p w14:paraId="7368E1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举办外国的文艺表演团体、个人参加的营业性演出活动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5CA92E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周维雨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75B933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江苏大剧院运营管理有限公司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51295BC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2025-07-03</w:t>
            </w:r>
          </w:p>
        </w:tc>
      </w:tr>
      <w:tr w14:paraId="08534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00EF8861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75" w:type="dxa"/>
            <w:shd w:val="clear" w:color="auto" w:fill="auto"/>
            <w:vAlign w:val="bottom"/>
          </w:tcPr>
          <w:p w14:paraId="05DFBF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举办外国的文艺表演团体、个人参加的营业性演出活动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47CC7C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刘畅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13C03D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曜蓝文化（杭州）有限公司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50F0911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2025-07-02</w:t>
            </w:r>
          </w:p>
        </w:tc>
      </w:tr>
    </w:tbl>
    <w:p w14:paraId="58B80FEB">
      <w:pPr>
        <w:numPr>
          <w:ilvl w:val="0"/>
          <w:numId w:val="0"/>
        </w:numPr>
        <w:ind w:leftChars="0"/>
        <w:jc w:val="both"/>
        <w:rPr>
          <w:rFonts w:hint="eastAsia" w:ascii="黑体" w:eastAsia="黑体"/>
          <w:b/>
          <w:sz w:val="32"/>
          <w:szCs w:val="32"/>
          <w:lang w:val="en-US" w:eastAsia="zh-CN"/>
        </w:rPr>
      </w:pPr>
    </w:p>
    <w:p w14:paraId="3B788E10">
      <w:pPr>
        <w:numPr>
          <w:ilvl w:val="0"/>
          <w:numId w:val="0"/>
        </w:numPr>
        <w:ind w:leftChars="0"/>
        <w:jc w:val="both"/>
        <w:rPr>
          <w:rFonts w:hint="eastAsia" w:asci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三、</w:t>
      </w:r>
      <w:r>
        <w:rPr>
          <w:rFonts w:ascii="黑体" w:eastAsia="黑体"/>
          <w:b/>
          <w:sz w:val="32"/>
          <w:szCs w:val="32"/>
        </w:rPr>
        <w:t>文化类民办非企业单位设立前置审查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2件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4763"/>
        <w:gridCol w:w="1825"/>
        <w:gridCol w:w="3845"/>
        <w:gridCol w:w="2835"/>
      </w:tblGrid>
      <w:tr w14:paraId="64406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33C0F8E0">
            <w:pPr>
              <w:numPr>
                <w:ilvl w:val="0"/>
                <w:numId w:val="0"/>
              </w:numPr>
              <w:jc w:val="both"/>
              <w:rPr>
                <w:rFonts w:hint="eastAsia" w:ascii="黑体" w:eastAsia="黑体"/>
                <w:b/>
                <w:sz w:val="32"/>
                <w:szCs w:val="32"/>
                <w:vertAlign w:val="baseline"/>
              </w:rPr>
            </w:pPr>
            <w:r>
              <w:rPr>
                <w:rFonts w:hint="eastAsia" w:ascii="微软雅黑" w:hAnsi="微软雅黑" w:eastAsia="微软雅黑" w:cs="Helvetica"/>
                <w:color w:val="333333"/>
                <w:szCs w:val="21"/>
              </w:rPr>
              <w:t>序号</w:t>
            </w:r>
          </w:p>
        </w:tc>
        <w:tc>
          <w:tcPr>
            <w:tcW w:w="4763" w:type="dxa"/>
          </w:tcPr>
          <w:p w14:paraId="46AC5748">
            <w:pPr>
              <w:numPr>
                <w:ilvl w:val="0"/>
                <w:numId w:val="0"/>
              </w:numPr>
              <w:jc w:val="center"/>
              <w:rPr>
                <w:rFonts w:hint="eastAsia" w:ascii="黑体" w:eastAsia="黑体"/>
                <w:b/>
                <w:sz w:val="32"/>
                <w:szCs w:val="32"/>
                <w:vertAlign w:val="baseline"/>
              </w:rPr>
            </w:pPr>
            <w:r>
              <w:rPr>
                <w:rFonts w:hint="eastAsia" w:ascii="微软雅黑" w:hAnsi="微软雅黑" w:eastAsia="微软雅黑" w:cs="Helvetica"/>
                <w:color w:val="333333"/>
                <w:szCs w:val="21"/>
              </w:rPr>
              <w:t>事项</w:t>
            </w:r>
          </w:p>
        </w:tc>
        <w:tc>
          <w:tcPr>
            <w:tcW w:w="1825" w:type="dxa"/>
          </w:tcPr>
          <w:p w14:paraId="5399913E">
            <w:pPr>
              <w:numPr>
                <w:ilvl w:val="0"/>
                <w:numId w:val="0"/>
              </w:numPr>
              <w:jc w:val="center"/>
              <w:rPr>
                <w:rFonts w:hint="eastAsia" w:ascii="黑体" w:eastAsia="黑体"/>
                <w:b/>
                <w:sz w:val="32"/>
                <w:szCs w:val="32"/>
                <w:vertAlign w:val="baseline"/>
              </w:rPr>
            </w:pPr>
            <w:r>
              <w:rPr>
                <w:rFonts w:hint="eastAsia" w:ascii="微软雅黑" w:hAnsi="微软雅黑" w:eastAsia="微软雅黑" w:cs="Helvetica"/>
                <w:color w:val="333333"/>
                <w:szCs w:val="21"/>
              </w:rPr>
              <w:t>申请人</w:t>
            </w:r>
          </w:p>
        </w:tc>
        <w:tc>
          <w:tcPr>
            <w:tcW w:w="3845" w:type="dxa"/>
          </w:tcPr>
          <w:p w14:paraId="01B493CD">
            <w:pPr>
              <w:numPr>
                <w:ilvl w:val="0"/>
                <w:numId w:val="0"/>
              </w:numPr>
              <w:jc w:val="center"/>
              <w:rPr>
                <w:rFonts w:hint="eastAsia" w:ascii="黑体" w:eastAsia="黑体"/>
                <w:b/>
                <w:sz w:val="32"/>
                <w:szCs w:val="32"/>
                <w:vertAlign w:val="baseline"/>
              </w:rPr>
            </w:pPr>
            <w:r>
              <w:rPr>
                <w:rFonts w:hint="eastAsia" w:ascii="微软雅黑" w:hAnsi="微软雅黑" w:eastAsia="微软雅黑" w:cs="Helvetica"/>
                <w:color w:val="333333"/>
                <w:szCs w:val="21"/>
              </w:rPr>
              <w:t>申请单位</w:t>
            </w:r>
          </w:p>
        </w:tc>
        <w:tc>
          <w:tcPr>
            <w:tcW w:w="2835" w:type="dxa"/>
          </w:tcPr>
          <w:p w14:paraId="15383BC9">
            <w:pPr>
              <w:numPr>
                <w:ilvl w:val="0"/>
                <w:numId w:val="0"/>
              </w:numPr>
              <w:jc w:val="center"/>
              <w:rPr>
                <w:rFonts w:hint="eastAsia" w:ascii="黑体" w:eastAsia="黑体"/>
                <w:b/>
                <w:sz w:val="32"/>
                <w:szCs w:val="32"/>
                <w:vertAlign w:val="baseline"/>
              </w:rPr>
            </w:pPr>
            <w:r>
              <w:rPr>
                <w:rFonts w:hint="eastAsia" w:ascii="微软雅黑" w:hAnsi="微软雅黑" w:eastAsia="微软雅黑" w:cs="Helvetica"/>
                <w:color w:val="333333"/>
                <w:szCs w:val="21"/>
                <w:lang w:val="en-US" w:eastAsia="zh-CN"/>
              </w:rPr>
              <w:t>办结时间</w:t>
            </w:r>
          </w:p>
        </w:tc>
      </w:tr>
      <w:tr w14:paraId="0D3C4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4A5FD151"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63" w:type="dxa"/>
            <w:shd w:val="clear" w:color="auto" w:fill="auto"/>
            <w:vAlign w:val="bottom"/>
          </w:tcPr>
          <w:p w14:paraId="6763CA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文化类民办非企业单位设立前置审查</w:t>
            </w:r>
          </w:p>
        </w:tc>
        <w:tc>
          <w:tcPr>
            <w:tcW w:w="1825" w:type="dxa"/>
            <w:shd w:val="clear" w:color="auto" w:fill="auto"/>
            <w:vAlign w:val="bottom"/>
          </w:tcPr>
          <w:p w14:paraId="1CC693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耿奇</w:t>
            </w:r>
          </w:p>
        </w:tc>
        <w:tc>
          <w:tcPr>
            <w:tcW w:w="3845" w:type="dxa"/>
            <w:shd w:val="clear" w:color="auto" w:fill="auto"/>
            <w:vAlign w:val="bottom"/>
          </w:tcPr>
          <w:p w14:paraId="512FC0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南京江南丝绸文化博物馆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3A7F724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2025-07-31</w:t>
            </w:r>
          </w:p>
        </w:tc>
      </w:tr>
      <w:tr w14:paraId="6FCD1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030379A6"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63" w:type="dxa"/>
            <w:shd w:val="clear" w:color="auto" w:fill="auto"/>
            <w:vAlign w:val="bottom"/>
          </w:tcPr>
          <w:p w14:paraId="3D845D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文化类民办非企业单位设立前置审查</w:t>
            </w:r>
          </w:p>
        </w:tc>
        <w:tc>
          <w:tcPr>
            <w:tcW w:w="1825" w:type="dxa"/>
            <w:shd w:val="clear" w:color="auto" w:fill="auto"/>
            <w:vAlign w:val="bottom"/>
          </w:tcPr>
          <w:p w14:paraId="5B0C44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田兴祖</w:t>
            </w:r>
          </w:p>
        </w:tc>
        <w:tc>
          <w:tcPr>
            <w:tcW w:w="3845" w:type="dxa"/>
            <w:shd w:val="clear" w:color="auto" w:fill="auto"/>
            <w:vAlign w:val="bottom"/>
          </w:tcPr>
          <w:p w14:paraId="3CEEBA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南京随园书社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7FA90C3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2025-07-29</w:t>
            </w:r>
          </w:p>
        </w:tc>
      </w:tr>
    </w:tbl>
    <w:p w14:paraId="2588E73B">
      <w:pPr>
        <w:numPr>
          <w:ilvl w:val="0"/>
          <w:numId w:val="0"/>
        </w:numPr>
        <w:rPr>
          <w:rFonts w:hint="eastAsia" w:ascii="黑体" w:eastAsia="黑体"/>
          <w:b/>
          <w:sz w:val="32"/>
          <w:szCs w:val="32"/>
          <w:lang w:val="en-US" w:eastAsia="zh-CN"/>
        </w:rPr>
      </w:pPr>
    </w:p>
    <w:p w14:paraId="704D6E86">
      <w:pPr>
        <w:numPr>
          <w:ilvl w:val="0"/>
          <w:numId w:val="0"/>
        </w:numPr>
        <w:rPr>
          <w:rFonts w:hint="eastAsia" w:asci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四、</w:t>
      </w:r>
      <w:r>
        <w:rPr>
          <w:rFonts w:hint="eastAsia" w:ascii="黑体" w:eastAsia="黑体"/>
          <w:b/>
          <w:sz w:val="32"/>
          <w:szCs w:val="32"/>
        </w:rPr>
        <w:t>以销售、商业宣传为目的在境内公共展览场所举办的，有境外艺术品创作者或者境外艺术品参加的各类展示活动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1</w:t>
      </w:r>
      <w:r>
        <w:rPr>
          <w:rFonts w:hint="eastAsia" w:ascii="黑体" w:eastAsia="黑体"/>
          <w:b/>
          <w:sz w:val="32"/>
          <w:szCs w:val="32"/>
        </w:rPr>
        <w:t>件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4763"/>
        <w:gridCol w:w="1812"/>
        <w:gridCol w:w="3858"/>
        <w:gridCol w:w="2835"/>
      </w:tblGrid>
      <w:tr w14:paraId="122F3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 w14:paraId="156DC035">
            <w:pPr>
              <w:numPr>
                <w:ilvl w:val="0"/>
                <w:numId w:val="0"/>
              </w:numPr>
              <w:jc w:val="center"/>
              <w:rPr>
                <w:rFonts w:hint="eastAsia" w:ascii="黑体" w:eastAsia="黑体"/>
                <w:b/>
                <w:sz w:val="32"/>
                <w:szCs w:val="32"/>
                <w:vertAlign w:val="baseline"/>
              </w:rPr>
            </w:pPr>
            <w:r>
              <w:rPr>
                <w:rFonts w:hint="eastAsia" w:ascii="微软雅黑" w:hAnsi="微软雅黑" w:eastAsia="微软雅黑" w:cs="Helvetica"/>
                <w:color w:val="333333"/>
                <w:szCs w:val="21"/>
              </w:rPr>
              <w:t>序号</w:t>
            </w:r>
          </w:p>
        </w:tc>
        <w:tc>
          <w:tcPr>
            <w:tcW w:w="4763" w:type="dxa"/>
            <w:vAlign w:val="center"/>
          </w:tcPr>
          <w:p w14:paraId="56DE05A5">
            <w:pPr>
              <w:numPr>
                <w:ilvl w:val="0"/>
                <w:numId w:val="0"/>
              </w:numPr>
              <w:jc w:val="center"/>
              <w:rPr>
                <w:rFonts w:hint="eastAsia" w:ascii="黑体" w:eastAsia="黑体"/>
                <w:b/>
                <w:sz w:val="32"/>
                <w:szCs w:val="32"/>
                <w:vertAlign w:val="baseline"/>
              </w:rPr>
            </w:pPr>
            <w:r>
              <w:rPr>
                <w:rFonts w:hint="eastAsia" w:ascii="微软雅黑" w:hAnsi="微软雅黑" w:eastAsia="微软雅黑" w:cs="Helvetica"/>
                <w:color w:val="333333"/>
                <w:szCs w:val="21"/>
              </w:rPr>
              <w:t>事项</w:t>
            </w:r>
          </w:p>
        </w:tc>
        <w:tc>
          <w:tcPr>
            <w:tcW w:w="1812" w:type="dxa"/>
            <w:vAlign w:val="center"/>
          </w:tcPr>
          <w:p w14:paraId="46369772">
            <w:pPr>
              <w:numPr>
                <w:ilvl w:val="0"/>
                <w:numId w:val="0"/>
              </w:numPr>
              <w:jc w:val="center"/>
              <w:rPr>
                <w:rFonts w:hint="eastAsia" w:ascii="黑体" w:eastAsia="黑体"/>
                <w:b/>
                <w:sz w:val="32"/>
                <w:szCs w:val="32"/>
                <w:vertAlign w:val="baseline"/>
              </w:rPr>
            </w:pPr>
            <w:r>
              <w:rPr>
                <w:rFonts w:hint="eastAsia" w:ascii="微软雅黑" w:hAnsi="微软雅黑" w:eastAsia="微软雅黑" w:cs="Helvetica"/>
                <w:color w:val="333333"/>
                <w:szCs w:val="21"/>
              </w:rPr>
              <w:t>申请人</w:t>
            </w:r>
          </w:p>
        </w:tc>
        <w:tc>
          <w:tcPr>
            <w:tcW w:w="3858" w:type="dxa"/>
            <w:vAlign w:val="center"/>
          </w:tcPr>
          <w:p w14:paraId="543CE3A9">
            <w:pPr>
              <w:numPr>
                <w:ilvl w:val="0"/>
                <w:numId w:val="0"/>
              </w:numPr>
              <w:jc w:val="center"/>
              <w:rPr>
                <w:rFonts w:hint="eastAsia" w:ascii="黑体" w:eastAsia="黑体"/>
                <w:b/>
                <w:sz w:val="32"/>
                <w:szCs w:val="32"/>
                <w:vertAlign w:val="baseline"/>
              </w:rPr>
            </w:pPr>
            <w:r>
              <w:rPr>
                <w:rFonts w:hint="eastAsia" w:ascii="微软雅黑" w:hAnsi="微软雅黑" w:eastAsia="微软雅黑" w:cs="Helvetica"/>
                <w:color w:val="333333"/>
                <w:szCs w:val="21"/>
              </w:rPr>
              <w:t>申请单位</w:t>
            </w:r>
          </w:p>
        </w:tc>
        <w:tc>
          <w:tcPr>
            <w:tcW w:w="2835" w:type="dxa"/>
            <w:vAlign w:val="center"/>
          </w:tcPr>
          <w:p w14:paraId="3E0C97DD">
            <w:pPr>
              <w:numPr>
                <w:ilvl w:val="0"/>
                <w:numId w:val="0"/>
              </w:numPr>
              <w:jc w:val="center"/>
              <w:rPr>
                <w:rFonts w:hint="eastAsia" w:ascii="黑体" w:eastAsia="黑体"/>
                <w:b/>
                <w:sz w:val="32"/>
                <w:szCs w:val="32"/>
                <w:vertAlign w:val="baseline"/>
              </w:rPr>
            </w:pPr>
            <w:r>
              <w:rPr>
                <w:rFonts w:hint="eastAsia" w:ascii="微软雅黑" w:hAnsi="微软雅黑" w:eastAsia="微软雅黑" w:cs="Helvetica"/>
                <w:color w:val="333333"/>
                <w:szCs w:val="21"/>
                <w:lang w:val="en-US" w:eastAsia="zh-CN"/>
              </w:rPr>
              <w:t>办结时间</w:t>
            </w:r>
          </w:p>
        </w:tc>
      </w:tr>
      <w:tr w14:paraId="3BF56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 w14:paraId="150D7016">
            <w:pPr>
              <w:numPr>
                <w:ilvl w:val="0"/>
                <w:numId w:val="0"/>
              </w:numPr>
              <w:ind w:left="0" w:leftChars="0" w:firstLine="0"/>
              <w:jc w:val="center"/>
              <w:rPr>
                <w:rFonts w:hint="default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1.</w:t>
            </w:r>
          </w:p>
        </w:tc>
        <w:tc>
          <w:tcPr>
            <w:tcW w:w="4763" w:type="dxa"/>
            <w:shd w:val="clear" w:color="auto" w:fill="auto"/>
            <w:vAlign w:val="bottom"/>
          </w:tcPr>
          <w:p w14:paraId="0F6CD4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以销售、商业宣传为目的在境内公共展览场所举办的，有境外艺术品创作者或者境外艺术品参加的各类展示活动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1A4CEE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王键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56BCD6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四禧（南京）美术馆有限公司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5135B90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2025-07-14</w:t>
            </w:r>
          </w:p>
        </w:tc>
      </w:tr>
    </w:tbl>
    <w:p w14:paraId="5CB11A02">
      <w:pPr>
        <w:numPr>
          <w:ilvl w:val="0"/>
          <w:numId w:val="0"/>
        </w:numPr>
        <w:jc w:val="both"/>
        <w:rPr>
          <w:rFonts w:hint="eastAsia" w:ascii="黑体" w:eastAsia="黑体"/>
          <w:b/>
          <w:sz w:val="32"/>
          <w:szCs w:val="32"/>
          <w:lang w:val="en-US" w:eastAsia="zh-CN"/>
        </w:rPr>
      </w:pPr>
    </w:p>
    <w:p w14:paraId="57893B5F">
      <w:pPr>
        <w:numPr>
          <w:ilvl w:val="0"/>
          <w:numId w:val="0"/>
        </w:numPr>
        <w:jc w:val="both"/>
        <w:rPr>
          <w:rFonts w:hint="eastAsia" w:asci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五、</w:t>
      </w:r>
      <w:r>
        <w:rPr>
          <w:rFonts w:hint="eastAsia" w:ascii="黑体" w:eastAsia="黑体"/>
          <w:b/>
          <w:sz w:val="32"/>
          <w:szCs w:val="32"/>
        </w:rPr>
        <w:t>旅行社设立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7</w:t>
      </w:r>
      <w:r>
        <w:rPr>
          <w:rFonts w:hint="eastAsia" w:ascii="黑体" w:eastAsia="黑体"/>
          <w:b/>
          <w:sz w:val="32"/>
          <w:szCs w:val="32"/>
        </w:rPr>
        <w:t>件</w:t>
      </w:r>
      <w:r>
        <w:rPr>
          <w:rFonts w:hint="eastAsia" w:ascii="黑体" w:eastAsia="黑体"/>
          <w:b/>
          <w:sz w:val="32"/>
          <w:szCs w:val="32"/>
          <w:lang w:eastAsia="zh-CN"/>
        </w:rPr>
        <w:t>、</w:t>
      </w:r>
      <w:r>
        <w:rPr>
          <w:rFonts w:hint="eastAsia" w:ascii="黑体" w:eastAsia="黑体"/>
          <w:b/>
          <w:sz w:val="32"/>
          <w:szCs w:val="32"/>
        </w:rPr>
        <w:t>变更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15</w:t>
      </w:r>
      <w:r>
        <w:rPr>
          <w:rFonts w:hint="eastAsia" w:ascii="黑体" w:eastAsia="黑体"/>
          <w:b/>
          <w:sz w:val="32"/>
          <w:szCs w:val="32"/>
        </w:rPr>
        <w:t>件</w:t>
      </w:r>
      <w:r>
        <w:rPr>
          <w:rFonts w:hint="eastAsia" w:ascii="黑体" w:eastAsia="黑体"/>
          <w:b/>
          <w:sz w:val="32"/>
          <w:szCs w:val="32"/>
          <w:lang w:eastAsia="zh-CN"/>
        </w:rPr>
        <w:t>、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注销6件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4750"/>
        <w:gridCol w:w="1812"/>
        <w:gridCol w:w="3858"/>
        <w:gridCol w:w="2835"/>
      </w:tblGrid>
      <w:tr w14:paraId="44DF2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 w14:paraId="0307E7BC">
            <w:pPr>
              <w:numPr>
                <w:ilvl w:val="0"/>
                <w:numId w:val="0"/>
              </w:numPr>
              <w:jc w:val="both"/>
              <w:rPr>
                <w:rFonts w:hint="eastAsia" w:ascii="黑体" w:eastAsia="黑体"/>
                <w:b/>
                <w:sz w:val="32"/>
                <w:szCs w:val="32"/>
                <w:vertAlign w:val="baseline"/>
              </w:rPr>
            </w:pPr>
            <w:r>
              <w:rPr>
                <w:rFonts w:hint="eastAsia" w:ascii="微软雅黑" w:hAnsi="微软雅黑" w:eastAsia="微软雅黑" w:cs="Helvetica"/>
                <w:color w:val="333333"/>
                <w:szCs w:val="21"/>
              </w:rPr>
              <w:t>序号</w:t>
            </w:r>
          </w:p>
        </w:tc>
        <w:tc>
          <w:tcPr>
            <w:tcW w:w="4750" w:type="dxa"/>
          </w:tcPr>
          <w:p w14:paraId="292459C2">
            <w:pPr>
              <w:numPr>
                <w:ilvl w:val="0"/>
                <w:numId w:val="0"/>
              </w:numPr>
              <w:jc w:val="center"/>
              <w:rPr>
                <w:rFonts w:hint="eastAsia" w:ascii="黑体" w:eastAsia="黑体"/>
                <w:b/>
                <w:sz w:val="32"/>
                <w:szCs w:val="32"/>
                <w:vertAlign w:val="baseline"/>
              </w:rPr>
            </w:pPr>
            <w:r>
              <w:rPr>
                <w:rFonts w:hint="eastAsia" w:ascii="微软雅黑" w:hAnsi="微软雅黑" w:eastAsia="微软雅黑" w:cs="Helvetica"/>
                <w:color w:val="333333"/>
                <w:szCs w:val="21"/>
              </w:rPr>
              <w:t>事项</w:t>
            </w:r>
          </w:p>
        </w:tc>
        <w:tc>
          <w:tcPr>
            <w:tcW w:w="1812" w:type="dxa"/>
          </w:tcPr>
          <w:p w14:paraId="1A8948F0">
            <w:pPr>
              <w:numPr>
                <w:ilvl w:val="0"/>
                <w:numId w:val="0"/>
              </w:numPr>
              <w:jc w:val="center"/>
              <w:rPr>
                <w:rFonts w:hint="eastAsia" w:ascii="黑体" w:eastAsia="黑体"/>
                <w:b/>
                <w:sz w:val="32"/>
                <w:szCs w:val="32"/>
                <w:vertAlign w:val="baseline"/>
              </w:rPr>
            </w:pPr>
            <w:r>
              <w:rPr>
                <w:rFonts w:hint="eastAsia" w:ascii="微软雅黑" w:hAnsi="微软雅黑" w:eastAsia="微软雅黑" w:cs="Helvetica"/>
                <w:color w:val="333333"/>
                <w:szCs w:val="21"/>
              </w:rPr>
              <w:t>申请人</w:t>
            </w:r>
          </w:p>
        </w:tc>
        <w:tc>
          <w:tcPr>
            <w:tcW w:w="3858" w:type="dxa"/>
          </w:tcPr>
          <w:p w14:paraId="0B8E1A42">
            <w:pPr>
              <w:numPr>
                <w:ilvl w:val="0"/>
                <w:numId w:val="0"/>
              </w:numPr>
              <w:jc w:val="center"/>
              <w:rPr>
                <w:rFonts w:hint="eastAsia" w:ascii="黑体" w:eastAsia="黑体"/>
                <w:b/>
                <w:sz w:val="32"/>
                <w:szCs w:val="32"/>
                <w:vertAlign w:val="baseline"/>
              </w:rPr>
            </w:pPr>
            <w:r>
              <w:rPr>
                <w:rFonts w:hint="eastAsia" w:ascii="微软雅黑" w:hAnsi="微软雅黑" w:eastAsia="微软雅黑" w:cs="Helvetica"/>
                <w:color w:val="333333"/>
                <w:szCs w:val="21"/>
              </w:rPr>
              <w:t>申请单位</w:t>
            </w:r>
          </w:p>
        </w:tc>
        <w:tc>
          <w:tcPr>
            <w:tcW w:w="2835" w:type="dxa"/>
          </w:tcPr>
          <w:p w14:paraId="20DF8458">
            <w:pPr>
              <w:numPr>
                <w:ilvl w:val="0"/>
                <w:numId w:val="0"/>
              </w:numPr>
              <w:jc w:val="center"/>
              <w:rPr>
                <w:rFonts w:hint="eastAsia" w:ascii="黑体" w:eastAsia="黑体"/>
                <w:b/>
                <w:sz w:val="32"/>
                <w:szCs w:val="32"/>
                <w:vertAlign w:val="baseline"/>
              </w:rPr>
            </w:pPr>
            <w:r>
              <w:rPr>
                <w:rFonts w:hint="eastAsia" w:ascii="微软雅黑" w:hAnsi="微软雅黑" w:eastAsia="微软雅黑" w:cs="Helvetica"/>
                <w:color w:val="333333"/>
                <w:szCs w:val="21"/>
                <w:lang w:val="en-US" w:eastAsia="zh-CN"/>
              </w:rPr>
              <w:t>办结时间</w:t>
            </w:r>
          </w:p>
        </w:tc>
      </w:tr>
      <w:tr w14:paraId="2DE69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 w14:paraId="635AFB8E">
            <w:pPr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50" w:type="dxa"/>
            <w:shd w:val="clear" w:color="auto" w:fill="auto"/>
            <w:vAlign w:val="bottom"/>
          </w:tcPr>
          <w:p w14:paraId="3136F2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旅行社设立许可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7F46A4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詹春艳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3FB22E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南京伴你同行旅行社有限公司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4C6218C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2025-07-30</w:t>
            </w:r>
          </w:p>
        </w:tc>
      </w:tr>
      <w:tr w14:paraId="484EE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 w14:paraId="044F1699">
            <w:pPr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50" w:type="dxa"/>
            <w:shd w:val="clear" w:color="auto" w:fill="auto"/>
            <w:vAlign w:val="bottom"/>
          </w:tcPr>
          <w:p w14:paraId="1498A6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旅行社设立许可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5B78FC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韩永成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44178F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众川赴海国际旅行社（南京）有限公司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34AFA4A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2025-07-30</w:t>
            </w:r>
          </w:p>
        </w:tc>
      </w:tr>
      <w:tr w14:paraId="6A23F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 w14:paraId="133B0A16">
            <w:pPr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50" w:type="dxa"/>
            <w:shd w:val="clear" w:color="auto" w:fill="auto"/>
            <w:vAlign w:val="bottom"/>
          </w:tcPr>
          <w:p w14:paraId="4C6EEA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旅行社变更经营场所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6D7C04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阮夕华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31D1CB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南京莫愁旅行社有限公司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6A37A96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2025-07-30</w:t>
            </w:r>
          </w:p>
        </w:tc>
      </w:tr>
      <w:tr w14:paraId="5916B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 w14:paraId="0D3D55A7">
            <w:pPr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50" w:type="dxa"/>
            <w:shd w:val="clear" w:color="auto" w:fill="auto"/>
            <w:vAlign w:val="bottom"/>
          </w:tcPr>
          <w:p w14:paraId="373022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旅行社变更经营场所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3218A6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陈小萍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1A3D2E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南京远界国际旅行社有限公司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71B289D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2025-07-30</w:t>
            </w:r>
          </w:p>
        </w:tc>
      </w:tr>
      <w:tr w14:paraId="1F1DC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 w14:paraId="0C78D894">
            <w:pPr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50" w:type="dxa"/>
            <w:shd w:val="clear" w:color="auto" w:fill="auto"/>
            <w:vAlign w:val="bottom"/>
          </w:tcPr>
          <w:p w14:paraId="2AEF15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旅行社变更经营场所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3389BC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李玥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3C4E7F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南京金叶国际旅行社有限公司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2F99489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2025-07-25</w:t>
            </w:r>
          </w:p>
        </w:tc>
      </w:tr>
      <w:tr w14:paraId="0CDD5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 w14:paraId="610F5DB0">
            <w:pPr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50" w:type="dxa"/>
            <w:shd w:val="clear" w:color="auto" w:fill="auto"/>
            <w:vAlign w:val="bottom"/>
          </w:tcPr>
          <w:p w14:paraId="1CD0E9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旅行社变更出资人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0E0A86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倪亚骏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3A921A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南京跃创旅游服务有限公司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767774F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2025-07-25</w:t>
            </w:r>
          </w:p>
        </w:tc>
      </w:tr>
      <w:tr w14:paraId="7958A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 w14:paraId="10543ED1">
            <w:pPr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50" w:type="dxa"/>
            <w:shd w:val="clear" w:color="auto" w:fill="auto"/>
            <w:vAlign w:val="bottom"/>
          </w:tcPr>
          <w:p w14:paraId="636E8C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旅行社变更经营场所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16155D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黄及为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755C97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南京星空旅行社有限公司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76D0E10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2025-07-23</w:t>
            </w:r>
          </w:p>
        </w:tc>
      </w:tr>
      <w:tr w14:paraId="36C04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 w14:paraId="62264AB6">
            <w:pPr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50" w:type="dxa"/>
            <w:shd w:val="clear" w:color="auto" w:fill="auto"/>
            <w:vAlign w:val="bottom"/>
          </w:tcPr>
          <w:p w14:paraId="3257F1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旅行社变更名称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1FBF1D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史敬红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21937D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江苏佳嵘健康科技有限公司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4DB25B9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2025-07-23</w:t>
            </w:r>
          </w:p>
        </w:tc>
      </w:tr>
      <w:tr w14:paraId="4A698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 w14:paraId="09E57E43">
            <w:pPr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50" w:type="dxa"/>
            <w:shd w:val="clear" w:color="auto" w:fill="auto"/>
            <w:vAlign w:val="bottom"/>
          </w:tcPr>
          <w:p w14:paraId="2D065A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旅行社设立许可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169FE5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雷锐华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647480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南京红苗研学旅行社有限公司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36642D8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2025-07-23</w:t>
            </w:r>
          </w:p>
        </w:tc>
      </w:tr>
      <w:tr w14:paraId="0C21E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 w14:paraId="2BC2E5BF">
            <w:pPr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50" w:type="dxa"/>
            <w:shd w:val="clear" w:color="auto" w:fill="auto"/>
            <w:vAlign w:val="bottom"/>
          </w:tcPr>
          <w:p w14:paraId="49B6B0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旅行社注销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39B50D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魏红斐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065645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南京风轻国际旅行社有限公司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4944070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2025-07-22</w:t>
            </w:r>
          </w:p>
        </w:tc>
      </w:tr>
      <w:tr w14:paraId="38962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 w14:paraId="179F454F">
            <w:pPr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50" w:type="dxa"/>
            <w:shd w:val="clear" w:color="auto" w:fill="auto"/>
            <w:vAlign w:val="bottom"/>
          </w:tcPr>
          <w:p w14:paraId="672086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旅行社设立许可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5D11A1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郑乐静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0B0891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南京乐羿星旅游服务有限公司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0BDF671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2025-07-21</w:t>
            </w:r>
          </w:p>
        </w:tc>
      </w:tr>
      <w:tr w14:paraId="65664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 w14:paraId="788D27DB">
            <w:pPr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50" w:type="dxa"/>
            <w:shd w:val="clear" w:color="auto" w:fill="auto"/>
            <w:vAlign w:val="bottom"/>
          </w:tcPr>
          <w:p w14:paraId="6183F5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旅行社变更经营场所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5E49B0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吴德才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4AA60B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途天下（江苏）国际旅行社有限公司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31B70AC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2025-07-18</w:t>
            </w:r>
          </w:p>
        </w:tc>
      </w:tr>
      <w:tr w14:paraId="5D0CB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 w14:paraId="394021E4">
            <w:pPr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50" w:type="dxa"/>
            <w:shd w:val="clear" w:color="auto" w:fill="auto"/>
            <w:vAlign w:val="bottom"/>
          </w:tcPr>
          <w:p w14:paraId="45CEB7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旅行社设立许可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1559BF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倪鹏杰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3A88C9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十环国际旅游（南京）有限公司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09D7153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2025-07-18</w:t>
            </w:r>
          </w:p>
        </w:tc>
      </w:tr>
      <w:tr w14:paraId="15FE1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 w14:paraId="36EDB1AB">
            <w:pPr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50" w:type="dxa"/>
            <w:shd w:val="clear" w:color="auto" w:fill="auto"/>
            <w:vAlign w:val="bottom"/>
          </w:tcPr>
          <w:p w14:paraId="4E4991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旅行社变更名称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610BFD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邱雪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766597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悠时旅行（南京）有限公司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25BB50F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2025-07-15</w:t>
            </w:r>
          </w:p>
        </w:tc>
      </w:tr>
      <w:tr w14:paraId="3F534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 w14:paraId="7234955E">
            <w:pPr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50" w:type="dxa"/>
            <w:shd w:val="clear" w:color="auto" w:fill="auto"/>
            <w:vAlign w:val="bottom"/>
          </w:tcPr>
          <w:p w14:paraId="6FFC6F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旅行社设立许可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6D47C7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杨乐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2D5D99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南京真棒科技有限公司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0B7225C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2025-07-14</w:t>
            </w:r>
          </w:p>
        </w:tc>
      </w:tr>
      <w:tr w14:paraId="7A3A9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 w14:paraId="6399D333">
            <w:pPr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50" w:type="dxa"/>
            <w:shd w:val="clear" w:color="auto" w:fill="auto"/>
            <w:vAlign w:val="bottom"/>
          </w:tcPr>
          <w:p w14:paraId="38271F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旅行社变更名称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73607F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邱雪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20D03D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悠时旅行（南京）有限公司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6AE5F3C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2025-07-14</w:t>
            </w:r>
          </w:p>
        </w:tc>
      </w:tr>
      <w:tr w14:paraId="69124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 w14:paraId="4A7EF896">
            <w:pPr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50" w:type="dxa"/>
            <w:shd w:val="clear" w:color="auto" w:fill="auto"/>
            <w:vAlign w:val="bottom"/>
          </w:tcPr>
          <w:p w14:paraId="2562A2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旅行社变更法定代表人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60B602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夏泽宇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247F76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江苏钟山红岭先锋培训有限公司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3334323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2025-07-14</w:t>
            </w:r>
          </w:p>
        </w:tc>
      </w:tr>
      <w:tr w14:paraId="27507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 w14:paraId="0A695151">
            <w:pPr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50" w:type="dxa"/>
            <w:shd w:val="clear" w:color="auto" w:fill="auto"/>
            <w:vAlign w:val="bottom"/>
          </w:tcPr>
          <w:p w14:paraId="7ACE27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旅行社注销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512027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卢祖萍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3F9931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与途同乐（南京）文旅有限公司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76823D1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2025-07-11</w:t>
            </w:r>
          </w:p>
        </w:tc>
      </w:tr>
      <w:tr w14:paraId="36B12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 w14:paraId="2906C1A1">
            <w:pPr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50" w:type="dxa"/>
            <w:shd w:val="clear" w:color="auto" w:fill="auto"/>
            <w:vAlign w:val="bottom"/>
          </w:tcPr>
          <w:p w14:paraId="5827BA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旅行社注销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7EBB59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赵先贵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3F9E57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南京随意行国际旅行社有限公司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044B153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2025-07-11</w:t>
            </w:r>
          </w:p>
        </w:tc>
      </w:tr>
      <w:tr w14:paraId="25417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 w14:paraId="61861641">
            <w:pPr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50" w:type="dxa"/>
            <w:shd w:val="clear" w:color="auto" w:fill="auto"/>
            <w:vAlign w:val="bottom"/>
          </w:tcPr>
          <w:p w14:paraId="7C7C06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旅行社注销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68B59B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陆雪芬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268048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南京红色历程旅游服务有限公司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7FE35FE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2025-07-11</w:t>
            </w:r>
          </w:p>
        </w:tc>
      </w:tr>
      <w:tr w14:paraId="17228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 w14:paraId="52DF6FE8">
            <w:pPr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50" w:type="dxa"/>
            <w:shd w:val="clear" w:color="auto" w:fill="auto"/>
            <w:vAlign w:val="bottom"/>
          </w:tcPr>
          <w:p w14:paraId="46906B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旅行社变更经营场所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4F4F0E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韩翠琴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3B82C1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南京鸿运国际旅行社有限公司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18DB28F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2025-07-10</w:t>
            </w:r>
          </w:p>
        </w:tc>
      </w:tr>
      <w:tr w14:paraId="4F4E2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 w14:paraId="580EBE59">
            <w:pPr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50" w:type="dxa"/>
            <w:shd w:val="clear" w:color="auto" w:fill="auto"/>
            <w:vAlign w:val="bottom"/>
          </w:tcPr>
          <w:p w14:paraId="5BF762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旅行社变更名称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3A7C6C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牛晓鸽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446CF0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南京希田海参食品有限公司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6B4B595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2025-07-10</w:t>
            </w:r>
          </w:p>
        </w:tc>
      </w:tr>
      <w:tr w14:paraId="0C477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 w14:paraId="015B1662">
            <w:pPr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50" w:type="dxa"/>
            <w:shd w:val="clear" w:color="auto" w:fill="auto"/>
            <w:vAlign w:val="bottom"/>
          </w:tcPr>
          <w:p w14:paraId="1472CC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旅行社变更法定代表人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48CA75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曹范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65E4DD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南京牛佬大国际旅行社有限公司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18103C1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2025-07-04</w:t>
            </w:r>
          </w:p>
        </w:tc>
      </w:tr>
      <w:tr w14:paraId="150C8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 w14:paraId="72859C44">
            <w:pPr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50" w:type="dxa"/>
            <w:shd w:val="clear" w:color="auto" w:fill="auto"/>
            <w:vAlign w:val="bottom"/>
          </w:tcPr>
          <w:p w14:paraId="03F8FA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旅行社注销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73AA63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王敬东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6100FC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南京亚东商务国际旅行社有限公司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38E2887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2025-07-04</w:t>
            </w:r>
          </w:p>
        </w:tc>
      </w:tr>
      <w:tr w14:paraId="23B3A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 w14:paraId="62F3F42D">
            <w:pPr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50" w:type="dxa"/>
            <w:shd w:val="clear" w:color="auto" w:fill="auto"/>
            <w:vAlign w:val="bottom"/>
          </w:tcPr>
          <w:p w14:paraId="1144E3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旅行社变更名称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0936DA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曹范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7F9691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南京牛佬大国际旅行社有限公司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2263131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2025-07-04</w:t>
            </w:r>
          </w:p>
        </w:tc>
      </w:tr>
      <w:tr w14:paraId="118F7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 w14:paraId="7A7EB37D">
            <w:pPr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50" w:type="dxa"/>
            <w:shd w:val="clear" w:color="auto" w:fill="auto"/>
            <w:vAlign w:val="bottom"/>
          </w:tcPr>
          <w:p w14:paraId="29B1F0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旅行社设立许可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013AFD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刘源亭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59289D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南京两只脚教育科技有限公司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74E1E73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2025-07-03</w:t>
            </w:r>
          </w:p>
        </w:tc>
      </w:tr>
      <w:tr w14:paraId="3FC15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 w14:paraId="70BD098D">
            <w:pPr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50" w:type="dxa"/>
            <w:shd w:val="clear" w:color="auto" w:fill="auto"/>
            <w:vAlign w:val="bottom"/>
          </w:tcPr>
          <w:p w14:paraId="05A7F4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旅行社变更出资人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663EC9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巫晓婷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72B003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鸿福旅游网络科技（江苏）有限公司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7440872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2025-07-01</w:t>
            </w:r>
          </w:p>
        </w:tc>
      </w:tr>
      <w:tr w14:paraId="10A20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 w14:paraId="000ADEA1">
            <w:pPr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50" w:type="dxa"/>
            <w:shd w:val="clear" w:color="auto" w:fill="auto"/>
            <w:vAlign w:val="bottom"/>
          </w:tcPr>
          <w:p w14:paraId="12F713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旅行社注销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792A5A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张金枝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7B41FA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南京缘游旅行社有限公司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279F312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2025-07-01</w:t>
            </w:r>
          </w:p>
        </w:tc>
      </w:tr>
    </w:tbl>
    <w:p w14:paraId="30BA36E4">
      <w:pPr>
        <w:numPr>
          <w:ilvl w:val="0"/>
          <w:numId w:val="0"/>
        </w:numPr>
        <w:ind w:leftChars="0"/>
        <w:jc w:val="both"/>
        <w:rPr>
          <w:rFonts w:hint="eastAsia" w:ascii="黑体" w:eastAsia="黑体"/>
          <w:b/>
          <w:sz w:val="32"/>
          <w:szCs w:val="32"/>
          <w:lang w:val="en-US" w:eastAsia="zh-CN"/>
        </w:rPr>
      </w:pPr>
    </w:p>
    <w:p w14:paraId="4C057A22">
      <w:pPr>
        <w:numPr>
          <w:ilvl w:val="0"/>
          <w:numId w:val="0"/>
        </w:numPr>
        <w:ind w:leftChars="0"/>
        <w:jc w:val="both"/>
        <w:rPr>
          <w:rFonts w:hint="eastAsia" w:asci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六、</w:t>
      </w:r>
      <w:r>
        <w:rPr>
          <w:rFonts w:hint="eastAsia" w:ascii="黑体" w:eastAsia="黑体"/>
          <w:b/>
          <w:sz w:val="32"/>
          <w:szCs w:val="32"/>
        </w:rPr>
        <w:t>考古勘探审批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22件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4763"/>
        <w:gridCol w:w="1812"/>
        <w:gridCol w:w="3858"/>
        <w:gridCol w:w="2835"/>
      </w:tblGrid>
      <w:tr w14:paraId="53808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1B28FCE8">
            <w:pPr>
              <w:numPr>
                <w:ilvl w:val="0"/>
                <w:numId w:val="0"/>
              </w:numPr>
              <w:jc w:val="both"/>
              <w:rPr>
                <w:rFonts w:hint="eastAsia" w:ascii="黑体" w:eastAsia="黑体"/>
                <w:b/>
                <w:sz w:val="32"/>
                <w:szCs w:val="32"/>
                <w:vertAlign w:val="baseline"/>
              </w:rPr>
            </w:pPr>
            <w:r>
              <w:rPr>
                <w:rFonts w:hint="eastAsia" w:ascii="微软雅黑" w:hAnsi="微软雅黑" w:eastAsia="微软雅黑" w:cs="Helvetica"/>
                <w:color w:val="333333"/>
                <w:szCs w:val="21"/>
              </w:rPr>
              <w:t>序号</w:t>
            </w:r>
          </w:p>
        </w:tc>
        <w:tc>
          <w:tcPr>
            <w:tcW w:w="4763" w:type="dxa"/>
          </w:tcPr>
          <w:p w14:paraId="01C5344E">
            <w:pPr>
              <w:numPr>
                <w:ilvl w:val="0"/>
                <w:numId w:val="0"/>
              </w:numPr>
              <w:jc w:val="center"/>
              <w:rPr>
                <w:rFonts w:hint="eastAsia" w:ascii="黑体" w:eastAsia="黑体"/>
                <w:b/>
                <w:sz w:val="32"/>
                <w:szCs w:val="32"/>
                <w:vertAlign w:val="baseline"/>
              </w:rPr>
            </w:pPr>
            <w:r>
              <w:rPr>
                <w:rFonts w:hint="eastAsia" w:ascii="微软雅黑" w:hAnsi="微软雅黑" w:eastAsia="微软雅黑" w:cs="Helvetica"/>
                <w:color w:val="333333"/>
                <w:szCs w:val="21"/>
              </w:rPr>
              <w:t>事项</w:t>
            </w:r>
          </w:p>
        </w:tc>
        <w:tc>
          <w:tcPr>
            <w:tcW w:w="1812" w:type="dxa"/>
          </w:tcPr>
          <w:p w14:paraId="73B0E204">
            <w:pPr>
              <w:numPr>
                <w:ilvl w:val="0"/>
                <w:numId w:val="0"/>
              </w:numPr>
              <w:jc w:val="center"/>
              <w:rPr>
                <w:rFonts w:hint="eastAsia" w:ascii="黑体" w:eastAsia="黑体"/>
                <w:b/>
                <w:sz w:val="32"/>
                <w:szCs w:val="32"/>
                <w:vertAlign w:val="baseline"/>
              </w:rPr>
            </w:pPr>
            <w:r>
              <w:rPr>
                <w:rFonts w:hint="eastAsia" w:ascii="微软雅黑" w:hAnsi="微软雅黑" w:eastAsia="微软雅黑" w:cs="Helvetica"/>
                <w:color w:val="333333"/>
                <w:szCs w:val="21"/>
              </w:rPr>
              <w:t>申请人</w:t>
            </w:r>
          </w:p>
        </w:tc>
        <w:tc>
          <w:tcPr>
            <w:tcW w:w="3858" w:type="dxa"/>
          </w:tcPr>
          <w:p w14:paraId="182CC70C">
            <w:pPr>
              <w:numPr>
                <w:ilvl w:val="0"/>
                <w:numId w:val="0"/>
              </w:numPr>
              <w:jc w:val="center"/>
              <w:rPr>
                <w:rFonts w:hint="eastAsia" w:ascii="黑体" w:eastAsia="黑体"/>
                <w:b/>
                <w:sz w:val="32"/>
                <w:szCs w:val="32"/>
                <w:vertAlign w:val="baseline"/>
              </w:rPr>
            </w:pPr>
            <w:r>
              <w:rPr>
                <w:rFonts w:hint="eastAsia" w:ascii="微软雅黑" w:hAnsi="微软雅黑" w:eastAsia="微软雅黑" w:cs="Helvetica"/>
                <w:color w:val="333333"/>
                <w:szCs w:val="21"/>
              </w:rPr>
              <w:t>申请单位</w:t>
            </w:r>
          </w:p>
        </w:tc>
        <w:tc>
          <w:tcPr>
            <w:tcW w:w="2835" w:type="dxa"/>
          </w:tcPr>
          <w:p w14:paraId="62A18F7E">
            <w:pPr>
              <w:numPr>
                <w:ilvl w:val="0"/>
                <w:numId w:val="0"/>
              </w:numPr>
              <w:jc w:val="center"/>
              <w:rPr>
                <w:rFonts w:hint="eastAsia" w:ascii="黑体" w:eastAsia="黑体"/>
                <w:b/>
                <w:sz w:val="32"/>
                <w:szCs w:val="32"/>
                <w:vertAlign w:val="baseline"/>
              </w:rPr>
            </w:pPr>
            <w:r>
              <w:rPr>
                <w:rFonts w:hint="eastAsia" w:ascii="微软雅黑" w:hAnsi="微软雅黑" w:eastAsia="微软雅黑" w:cs="Helvetica"/>
                <w:color w:val="333333"/>
                <w:szCs w:val="21"/>
                <w:lang w:val="en-US" w:eastAsia="zh-CN"/>
              </w:rPr>
              <w:t>办结时间</w:t>
            </w:r>
          </w:p>
        </w:tc>
      </w:tr>
      <w:tr w14:paraId="6C7B4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3B412365">
            <w:pPr>
              <w:numPr>
                <w:ilvl w:val="0"/>
                <w:numId w:val="6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63" w:type="dxa"/>
            <w:shd w:val="clear" w:color="auto" w:fill="auto"/>
            <w:vAlign w:val="bottom"/>
          </w:tcPr>
          <w:p w14:paraId="09D769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对基本建设工程考古调查、勘探的审批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1F84AC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赵健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01DD22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南京江北新区铁路建设投资有限责任公司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6C5C44E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2025-07-25</w:t>
            </w:r>
          </w:p>
        </w:tc>
      </w:tr>
      <w:tr w14:paraId="5E722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5F72F2C4">
            <w:pPr>
              <w:numPr>
                <w:ilvl w:val="0"/>
                <w:numId w:val="6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63" w:type="dxa"/>
            <w:shd w:val="clear" w:color="auto" w:fill="auto"/>
            <w:vAlign w:val="bottom"/>
          </w:tcPr>
          <w:p w14:paraId="764647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对基本建设工程考古调查、勘探的审批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420A13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高盼盼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47AEF2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南京市机关事务管理局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7935416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2025-07-18</w:t>
            </w:r>
          </w:p>
        </w:tc>
      </w:tr>
      <w:tr w14:paraId="5EDBD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23D62EF2">
            <w:pPr>
              <w:numPr>
                <w:ilvl w:val="0"/>
                <w:numId w:val="6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63" w:type="dxa"/>
            <w:shd w:val="clear" w:color="auto" w:fill="auto"/>
            <w:vAlign w:val="bottom"/>
          </w:tcPr>
          <w:p w14:paraId="034F5B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对基本建设工程考古调查、勘探的审批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65D024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孟瑜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4A5BAC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江苏省人民医院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2C6AD81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2025-07-14</w:t>
            </w:r>
          </w:p>
        </w:tc>
      </w:tr>
      <w:tr w14:paraId="5DE67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061712C5">
            <w:pPr>
              <w:numPr>
                <w:ilvl w:val="0"/>
                <w:numId w:val="6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63" w:type="dxa"/>
            <w:shd w:val="clear" w:color="auto" w:fill="auto"/>
            <w:vAlign w:val="bottom"/>
          </w:tcPr>
          <w:p w14:paraId="18EF46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对基本建设工程考古调查、勘探的审批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11BA65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严涛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5712BB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南京长住中堃置业有限公司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2B31071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2025-07-25</w:t>
            </w:r>
          </w:p>
        </w:tc>
      </w:tr>
      <w:tr w14:paraId="365C2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71405BA0">
            <w:pPr>
              <w:numPr>
                <w:ilvl w:val="0"/>
                <w:numId w:val="6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63" w:type="dxa"/>
            <w:shd w:val="clear" w:color="auto" w:fill="auto"/>
            <w:vAlign w:val="bottom"/>
          </w:tcPr>
          <w:p w14:paraId="5E30C2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对基本建设工程考古调查、勘探的审批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2A2418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杜康</w:t>
            </w:r>
            <w:bookmarkStart w:id="0" w:name="_GoBack"/>
            <w:bookmarkEnd w:id="0"/>
          </w:p>
        </w:tc>
        <w:tc>
          <w:tcPr>
            <w:tcW w:w="3858" w:type="dxa"/>
            <w:shd w:val="clear" w:color="auto" w:fill="auto"/>
            <w:vAlign w:val="bottom"/>
          </w:tcPr>
          <w:p w14:paraId="0111CF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南京地铁建设有限责任公司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1055C42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2025-07-25</w:t>
            </w:r>
          </w:p>
        </w:tc>
      </w:tr>
      <w:tr w14:paraId="440C8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2BA0513C">
            <w:pPr>
              <w:numPr>
                <w:ilvl w:val="0"/>
                <w:numId w:val="6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63" w:type="dxa"/>
            <w:shd w:val="clear" w:color="auto" w:fill="auto"/>
            <w:vAlign w:val="bottom"/>
          </w:tcPr>
          <w:p w14:paraId="498509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对基本建设工程考古调查、勘探的审批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78EA40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庄重阳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115629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南京水务集团有限公司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0C9A98A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2025-07-11</w:t>
            </w:r>
          </w:p>
        </w:tc>
      </w:tr>
      <w:tr w14:paraId="0D7F5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314A58E7">
            <w:pPr>
              <w:numPr>
                <w:ilvl w:val="0"/>
                <w:numId w:val="6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63" w:type="dxa"/>
            <w:shd w:val="clear" w:color="auto" w:fill="auto"/>
            <w:vAlign w:val="bottom"/>
          </w:tcPr>
          <w:p w14:paraId="607679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对基本建设工程考古调查、勘探的审批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4924A6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庄重阳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6D8916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南京水务集团有限公司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52DBF13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2025-07-11</w:t>
            </w:r>
          </w:p>
        </w:tc>
      </w:tr>
      <w:tr w14:paraId="238F7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5A51CDB2">
            <w:pPr>
              <w:numPr>
                <w:ilvl w:val="0"/>
                <w:numId w:val="6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63" w:type="dxa"/>
            <w:shd w:val="clear" w:color="auto" w:fill="auto"/>
            <w:vAlign w:val="bottom"/>
          </w:tcPr>
          <w:p w14:paraId="3D0CF8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对基本建设工程考古调查、勘探的审批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616369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王瑞琪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795861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南京水务集团有限公司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404193C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2025-07-09</w:t>
            </w:r>
          </w:p>
        </w:tc>
      </w:tr>
      <w:tr w14:paraId="26833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26A9A23F">
            <w:pPr>
              <w:numPr>
                <w:ilvl w:val="0"/>
                <w:numId w:val="6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63" w:type="dxa"/>
            <w:shd w:val="clear" w:color="auto" w:fill="auto"/>
            <w:vAlign w:val="bottom"/>
          </w:tcPr>
          <w:p w14:paraId="5A226C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对基本建设工程考古调查、勘探的审批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2B1237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王瑞琪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6882B7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南京水务集团有限公司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61181B6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2025-07-09</w:t>
            </w:r>
          </w:p>
        </w:tc>
      </w:tr>
      <w:tr w14:paraId="109AE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586216F5">
            <w:pPr>
              <w:numPr>
                <w:ilvl w:val="0"/>
                <w:numId w:val="6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63" w:type="dxa"/>
            <w:shd w:val="clear" w:color="auto" w:fill="auto"/>
            <w:vAlign w:val="bottom"/>
          </w:tcPr>
          <w:p w14:paraId="234AE8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对基本建设工程考古调查、勘探的审批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39702A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王瑞琪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4B955C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南京水务集团有限公司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16A6D63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2025-07-09</w:t>
            </w:r>
          </w:p>
        </w:tc>
      </w:tr>
      <w:tr w14:paraId="657DA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59943256">
            <w:pPr>
              <w:numPr>
                <w:ilvl w:val="0"/>
                <w:numId w:val="6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63" w:type="dxa"/>
            <w:shd w:val="clear" w:color="auto" w:fill="auto"/>
            <w:vAlign w:val="bottom"/>
          </w:tcPr>
          <w:p w14:paraId="6A3E92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对基本建设工程考古调查、勘探的审批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1E18CA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刘晓明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7F52B6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南京中医药大学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1B366A6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2025-07-23</w:t>
            </w:r>
          </w:p>
        </w:tc>
      </w:tr>
      <w:tr w14:paraId="62996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71DA32E5">
            <w:pPr>
              <w:numPr>
                <w:ilvl w:val="0"/>
                <w:numId w:val="6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63" w:type="dxa"/>
            <w:shd w:val="clear" w:color="auto" w:fill="auto"/>
            <w:vAlign w:val="bottom"/>
          </w:tcPr>
          <w:p w14:paraId="0DD1FF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对基本建设工程考古调查、勘探的审批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407E5F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孙宇枫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4211FB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南京市演艺集团有限责任公司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6EF395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2025-07-29</w:t>
            </w:r>
          </w:p>
        </w:tc>
      </w:tr>
      <w:tr w14:paraId="43009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6CCF86A4">
            <w:pPr>
              <w:numPr>
                <w:ilvl w:val="0"/>
                <w:numId w:val="6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63" w:type="dxa"/>
            <w:shd w:val="clear" w:color="auto" w:fill="auto"/>
            <w:vAlign w:val="bottom"/>
          </w:tcPr>
          <w:p w14:paraId="008D96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对基本建设工程考古调查、勘探的审批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3844B9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孙宇枫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448100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南京市演艺集团有限责任公司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2FB379F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2025-07-29</w:t>
            </w:r>
          </w:p>
        </w:tc>
      </w:tr>
      <w:tr w14:paraId="52F94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433BC07D">
            <w:pPr>
              <w:numPr>
                <w:ilvl w:val="0"/>
                <w:numId w:val="6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63" w:type="dxa"/>
            <w:shd w:val="clear" w:color="auto" w:fill="auto"/>
            <w:vAlign w:val="bottom"/>
          </w:tcPr>
          <w:p w14:paraId="0049D1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对基本建设工程考古调查、勘探的审批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2241A3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江唯佳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7BFEF4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南京市玄武区水务局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7820AAA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2025-07-25</w:t>
            </w:r>
          </w:p>
        </w:tc>
      </w:tr>
      <w:tr w14:paraId="071BA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51B8E795">
            <w:pPr>
              <w:numPr>
                <w:ilvl w:val="0"/>
                <w:numId w:val="6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63" w:type="dxa"/>
            <w:shd w:val="clear" w:color="auto" w:fill="auto"/>
            <w:vAlign w:val="bottom"/>
          </w:tcPr>
          <w:p w14:paraId="63F4E8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对基本建设工程考古调查、勘探的审批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74BE74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杜双江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114B83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南京港华燃气有限公司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39885C9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2025-07-11</w:t>
            </w:r>
          </w:p>
        </w:tc>
      </w:tr>
      <w:tr w14:paraId="4D4EB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30BC51B3">
            <w:pPr>
              <w:numPr>
                <w:ilvl w:val="0"/>
                <w:numId w:val="6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63" w:type="dxa"/>
            <w:shd w:val="clear" w:color="auto" w:fill="auto"/>
            <w:vAlign w:val="bottom"/>
          </w:tcPr>
          <w:p w14:paraId="5D3ABF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对基本建设工程考古调查、勘探的审批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76FBBD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5807B2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南京第一机床厂有限公司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7AB800B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2025-07-07</w:t>
            </w:r>
          </w:p>
        </w:tc>
      </w:tr>
      <w:tr w14:paraId="3EF0B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4A84EBF6">
            <w:pPr>
              <w:numPr>
                <w:ilvl w:val="0"/>
                <w:numId w:val="6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63" w:type="dxa"/>
            <w:shd w:val="clear" w:color="auto" w:fill="auto"/>
            <w:vAlign w:val="bottom"/>
          </w:tcPr>
          <w:p w14:paraId="360418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对基本建设工程考古调查、勘探的审批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636697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杨程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5342ED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南京水务集团有限公司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775F0A1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2025-07-23</w:t>
            </w:r>
          </w:p>
        </w:tc>
      </w:tr>
      <w:tr w14:paraId="30558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407CB757">
            <w:pPr>
              <w:numPr>
                <w:ilvl w:val="0"/>
                <w:numId w:val="6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63" w:type="dxa"/>
            <w:shd w:val="clear" w:color="auto" w:fill="auto"/>
            <w:vAlign w:val="bottom"/>
          </w:tcPr>
          <w:p w14:paraId="2E55F0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对基本建设工程考古调查、勘探的审批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063CCB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居晋一鸣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51D8D9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南京市仙林大学城管理委员会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7CCE0FF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2025-07-30</w:t>
            </w:r>
          </w:p>
        </w:tc>
      </w:tr>
      <w:tr w14:paraId="1F5BA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554A4C90">
            <w:pPr>
              <w:numPr>
                <w:ilvl w:val="0"/>
                <w:numId w:val="6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63" w:type="dxa"/>
            <w:shd w:val="clear" w:color="auto" w:fill="auto"/>
            <w:vAlign w:val="bottom"/>
          </w:tcPr>
          <w:p w14:paraId="2F93F8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对基本建设工程考古调查、勘探的审批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5DCB66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朱智强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661414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南京城建历史文化街区开发有限责任公司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10C7856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2025-07-23</w:t>
            </w:r>
          </w:p>
        </w:tc>
      </w:tr>
      <w:tr w14:paraId="299AB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04D21F46">
            <w:pPr>
              <w:numPr>
                <w:ilvl w:val="0"/>
                <w:numId w:val="6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63" w:type="dxa"/>
            <w:shd w:val="clear" w:color="auto" w:fill="auto"/>
            <w:vAlign w:val="bottom"/>
          </w:tcPr>
          <w:p w14:paraId="0FAC4C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对基本建设工程考古调查、勘探的审批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683A9D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陈咪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5D69AF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中央军委后勤保障部安置住房保障中心南京地区统建室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10EA3C7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2025-07-31</w:t>
            </w:r>
          </w:p>
        </w:tc>
      </w:tr>
      <w:tr w14:paraId="47683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7DCAF060">
            <w:pPr>
              <w:numPr>
                <w:ilvl w:val="0"/>
                <w:numId w:val="6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63" w:type="dxa"/>
            <w:shd w:val="clear" w:color="auto" w:fill="auto"/>
            <w:vAlign w:val="bottom"/>
          </w:tcPr>
          <w:p w14:paraId="50082C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对基本建设工程考古调查、勘探的审批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6A7250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冯俊皓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26BD3A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南京赤石矶文化发展有限公司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181BFD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2025-07-08</w:t>
            </w:r>
          </w:p>
        </w:tc>
      </w:tr>
      <w:tr w14:paraId="67377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2EB11C56">
            <w:pPr>
              <w:numPr>
                <w:ilvl w:val="0"/>
                <w:numId w:val="6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63" w:type="dxa"/>
            <w:shd w:val="clear" w:color="auto" w:fill="auto"/>
            <w:vAlign w:val="bottom"/>
          </w:tcPr>
          <w:p w14:paraId="1EBCF9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对基本建设工程考古调查、勘探的审批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2A2ADC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冯俊皓</w:t>
            </w:r>
          </w:p>
        </w:tc>
        <w:tc>
          <w:tcPr>
            <w:tcW w:w="3858" w:type="dxa"/>
            <w:shd w:val="clear" w:color="auto" w:fill="auto"/>
            <w:vAlign w:val="bottom"/>
          </w:tcPr>
          <w:p w14:paraId="2C362C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南京赤石矶文化发展有限公司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2AD9F52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2025-07-08</w:t>
            </w:r>
          </w:p>
        </w:tc>
      </w:tr>
    </w:tbl>
    <w:p w14:paraId="283EFC78">
      <w:pPr>
        <w:numPr>
          <w:ilvl w:val="0"/>
          <w:numId w:val="0"/>
        </w:numPr>
        <w:ind w:leftChars="0"/>
        <w:jc w:val="both"/>
        <w:rPr>
          <w:rFonts w:hint="eastAsia" w:ascii="黑体" w:eastAsia="黑体"/>
          <w:b/>
          <w:sz w:val="32"/>
          <w:szCs w:val="32"/>
        </w:rPr>
      </w:pPr>
    </w:p>
    <w:p w14:paraId="6DDBF30A">
      <w:pPr>
        <w:numPr>
          <w:ilvl w:val="0"/>
          <w:numId w:val="0"/>
        </w:numPr>
        <w:ind w:leftChars="0"/>
        <w:jc w:val="both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七、</w:t>
      </w:r>
      <w:r>
        <w:rPr>
          <w:rFonts w:hint="eastAsia" w:ascii="黑体" w:eastAsia="黑体"/>
          <w:b/>
          <w:sz w:val="32"/>
          <w:szCs w:val="32"/>
        </w:rPr>
        <w:t>市级文物保护单位建设控制地带内建设工程设计方案审批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10</w:t>
      </w:r>
      <w:r>
        <w:rPr>
          <w:rFonts w:hint="eastAsia" w:ascii="黑体" w:eastAsia="黑体"/>
          <w:b/>
          <w:sz w:val="32"/>
          <w:szCs w:val="32"/>
        </w:rPr>
        <w:t>件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4775"/>
        <w:gridCol w:w="1800"/>
        <w:gridCol w:w="3870"/>
        <w:gridCol w:w="2835"/>
      </w:tblGrid>
      <w:tr w14:paraId="22B94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65F143B6">
            <w:pPr>
              <w:numPr>
                <w:ilvl w:val="0"/>
                <w:numId w:val="0"/>
              </w:numPr>
              <w:jc w:val="both"/>
              <w:rPr>
                <w:rFonts w:hint="eastAsia" w:ascii="黑体" w:eastAsia="黑体"/>
                <w:b/>
                <w:sz w:val="32"/>
                <w:szCs w:val="32"/>
                <w:vertAlign w:val="baseline"/>
              </w:rPr>
            </w:pPr>
            <w:r>
              <w:rPr>
                <w:rFonts w:hint="eastAsia" w:ascii="微软雅黑" w:hAnsi="微软雅黑" w:eastAsia="微软雅黑" w:cs="Helvetica"/>
                <w:color w:val="333333"/>
                <w:szCs w:val="21"/>
              </w:rPr>
              <w:t>序号</w:t>
            </w:r>
          </w:p>
        </w:tc>
        <w:tc>
          <w:tcPr>
            <w:tcW w:w="4775" w:type="dxa"/>
          </w:tcPr>
          <w:p w14:paraId="06D92FE0">
            <w:pPr>
              <w:numPr>
                <w:ilvl w:val="0"/>
                <w:numId w:val="0"/>
              </w:numPr>
              <w:jc w:val="center"/>
              <w:rPr>
                <w:rFonts w:hint="eastAsia" w:ascii="黑体" w:eastAsia="黑体"/>
                <w:b/>
                <w:sz w:val="32"/>
                <w:szCs w:val="32"/>
                <w:vertAlign w:val="baseline"/>
              </w:rPr>
            </w:pPr>
            <w:r>
              <w:rPr>
                <w:rFonts w:hint="eastAsia" w:ascii="微软雅黑" w:hAnsi="微软雅黑" w:eastAsia="微软雅黑" w:cs="Helvetica"/>
                <w:color w:val="333333"/>
                <w:szCs w:val="21"/>
              </w:rPr>
              <w:t>事项</w:t>
            </w:r>
          </w:p>
        </w:tc>
        <w:tc>
          <w:tcPr>
            <w:tcW w:w="1800" w:type="dxa"/>
          </w:tcPr>
          <w:p w14:paraId="1E8E996C">
            <w:pPr>
              <w:numPr>
                <w:ilvl w:val="0"/>
                <w:numId w:val="0"/>
              </w:numPr>
              <w:jc w:val="center"/>
              <w:rPr>
                <w:rFonts w:hint="eastAsia" w:ascii="黑体" w:eastAsia="黑体"/>
                <w:b/>
                <w:sz w:val="32"/>
                <w:szCs w:val="32"/>
                <w:vertAlign w:val="baseline"/>
              </w:rPr>
            </w:pPr>
            <w:r>
              <w:rPr>
                <w:rFonts w:hint="eastAsia" w:ascii="微软雅黑" w:hAnsi="微软雅黑" w:eastAsia="微软雅黑" w:cs="Helvetica"/>
                <w:color w:val="333333"/>
                <w:szCs w:val="21"/>
              </w:rPr>
              <w:t>申请人</w:t>
            </w:r>
          </w:p>
        </w:tc>
        <w:tc>
          <w:tcPr>
            <w:tcW w:w="3870" w:type="dxa"/>
          </w:tcPr>
          <w:p w14:paraId="7AAB9E87">
            <w:pPr>
              <w:numPr>
                <w:ilvl w:val="0"/>
                <w:numId w:val="0"/>
              </w:numPr>
              <w:jc w:val="center"/>
              <w:rPr>
                <w:rFonts w:hint="eastAsia" w:ascii="黑体" w:eastAsia="黑体"/>
                <w:b/>
                <w:sz w:val="32"/>
                <w:szCs w:val="32"/>
                <w:vertAlign w:val="baseline"/>
              </w:rPr>
            </w:pPr>
            <w:r>
              <w:rPr>
                <w:rFonts w:hint="eastAsia" w:ascii="微软雅黑" w:hAnsi="微软雅黑" w:eastAsia="微软雅黑" w:cs="Helvetica"/>
                <w:color w:val="333333"/>
                <w:szCs w:val="21"/>
              </w:rPr>
              <w:t>申请单位</w:t>
            </w:r>
          </w:p>
        </w:tc>
        <w:tc>
          <w:tcPr>
            <w:tcW w:w="2835" w:type="dxa"/>
          </w:tcPr>
          <w:p w14:paraId="0E17FC5D">
            <w:pPr>
              <w:numPr>
                <w:ilvl w:val="0"/>
                <w:numId w:val="0"/>
              </w:numPr>
              <w:jc w:val="center"/>
              <w:rPr>
                <w:rFonts w:hint="eastAsia" w:ascii="黑体" w:eastAsia="黑体"/>
                <w:b/>
                <w:sz w:val="32"/>
                <w:szCs w:val="32"/>
                <w:vertAlign w:val="baseline"/>
              </w:rPr>
            </w:pPr>
            <w:r>
              <w:rPr>
                <w:rFonts w:hint="eastAsia" w:ascii="微软雅黑" w:hAnsi="微软雅黑" w:eastAsia="微软雅黑" w:cs="Helvetica"/>
                <w:color w:val="333333"/>
                <w:szCs w:val="21"/>
                <w:lang w:val="en-US" w:eastAsia="zh-CN"/>
              </w:rPr>
              <w:t>办结时间</w:t>
            </w:r>
          </w:p>
        </w:tc>
      </w:tr>
      <w:tr w14:paraId="5F21A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7B47E4B2">
            <w:pPr>
              <w:numPr>
                <w:ilvl w:val="0"/>
                <w:numId w:val="7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75" w:type="dxa"/>
            <w:shd w:val="clear" w:color="auto" w:fill="auto"/>
            <w:vAlign w:val="bottom"/>
          </w:tcPr>
          <w:p w14:paraId="15A1FE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市级文物保护单位建设控制地带内建设工程设计方案审批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1726D9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赵健</w:t>
            </w:r>
          </w:p>
        </w:tc>
        <w:tc>
          <w:tcPr>
            <w:tcW w:w="3870" w:type="dxa"/>
            <w:shd w:val="clear" w:color="auto" w:fill="auto"/>
            <w:vAlign w:val="bottom"/>
          </w:tcPr>
          <w:p w14:paraId="7D5000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南京江北新区铁路建设投资有限责任公司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792DE1D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2025-07-14</w:t>
            </w:r>
          </w:p>
        </w:tc>
      </w:tr>
      <w:tr w14:paraId="66B9D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4890AAD6">
            <w:pPr>
              <w:numPr>
                <w:ilvl w:val="0"/>
                <w:numId w:val="7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75" w:type="dxa"/>
            <w:shd w:val="clear" w:color="auto" w:fill="auto"/>
            <w:vAlign w:val="bottom"/>
          </w:tcPr>
          <w:p w14:paraId="51FFFB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市级文物保护单位建设控制地带内建设工程设计方案审批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50873F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李国恒</w:t>
            </w:r>
          </w:p>
        </w:tc>
        <w:tc>
          <w:tcPr>
            <w:tcW w:w="3870" w:type="dxa"/>
            <w:shd w:val="clear" w:color="auto" w:fill="auto"/>
            <w:vAlign w:val="bottom"/>
          </w:tcPr>
          <w:p w14:paraId="18CF47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南京市城建市政工程管理有限公司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1A790B7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2025-07-10</w:t>
            </w:r>
          </w:p>
        </w:tc>
      </w:tr>
      <w:tr w14:paraId="10A80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7052F0C6">
            <w:pPr>
              <w:numPr>
                <w:ilvl w:val="0"/>
                <w:numId w:val="7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75" w:type="dxa"/>
            <w:shd w:val="clear" w:color="auto" w:fill="auto"/>
            <w:vAlign w:val="bottom"/>
          </w:tcPr>
          <w:p w14:paraId="3F220C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市级文物保护单位建设控制地带内建设工程设计方案审批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152579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李国恒</w:t>
            </w:r>
          </w:p>
        </w:tc>
        <w:tc>
          <w:tcPr>
            <w:tcW w:w="3870" w:type="dxa"/>
            <w:shd w:val="clear" w:color="auto" w:fill="auto"/>
            <w:vAlign w:val="bottom"/>
          </w:tcPr>
          <w:p w14:paraId="0A286A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南京市城建市政工程管理有限公司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0486DE1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2025-07-10</w:t>
            </w:r>
          </w:p>
        </w:tc>
      </w:tr>
      <w:tr w14:paraId="222E4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6B6C4041">
            <w:pPr>
              <w:numPr>
                <w:ilvl w:val="0"/>
                <w:numId w:val="7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75" w:type="dxa"/>
            <w:shd w:val="clear" w:color="auto" w:fill="auto"/>
            <w:vAlign w:val="bottom"/>
          </w:tcPr>
          <w:p w14:paraId="6266B2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市级文物保护单位建设控制地带内建设工程设计方案审批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2A60E4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刘慧</w:t>
            </w:r>
          </w:p>
        </w:tc>
        <w:tc>
          <w:tcPr>
            <w:tcW w:w="3870" w:type="dxa"/>
            <w:shd w:val="clear" w:color="auto" w:fill="auto"/>
            <w:vAlign w:val="bottom"/>
          </w:tcPr>
          <w:p w14:paraId="3F26B9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南京壹城建设集团有限责任公司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2333DD4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2025-07-10</w:t>
            </w:r>
          </w:p>
        </w:tc>
      </w:tr>
      <w:tr w14:paraId="03683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0D2D6980">
            <w:pPr>
              <w:numPr>
                <w:ilvl w:val="0"/>
                <w:numId w:val="7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75" w:type="dxa"/>
            <w:shd w:val="clear" w:color="auto" w:fill="auto"/>
            <w:vAlign w:val="bottom"/>
          </w:tcPr>
          <w:p w14:paraId="767712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市级文物保护单位建设控制地带内建设工程设计方案审批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49FC9A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肖婷</w:t>
            </w:r>
          </w:p>
        </w:tc>
        <w:tc>
          <w:tcPr>
            <w:tcW w:w="3870" w:type="dxa"/>
            <w:shd w:val="clear" w:color="auto" w:fill="auto"/>
            <w:vAlign w:val="bottom"/>
          </w:tcPr>
          <w:p w14:paraId="2210E2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南京中航工业科技城发展有限公司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13B21ED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2025-07-10</w:t>
            </w:r>
          </w:p>
        </w:tc>
      </w:tr>
      <w:tr w14:paraId="4BABF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424361A7">
            <w:pPr>
              <w:numPr>
                <w:ilvl w:val="0"/>
                <w:numId w:val="7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75" w:type="dxa"/>
            <w:shd w:val="clear" w:color="auto" w:fill="auto"/>
            <w:vAlign w:val="bottom"/>
          </w:tcPr>
          <w:p w14:paraId="019C87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市级文物保护单位建设控制地带内建设工程设计方案审批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69EB1B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金鑫</w:t>
            </w:r>
          </w:p>
        </w:tc>
        <w:tc>
          <w:tcPr>
            <w:tcW w:w="3870" w:type="dxa"/>
            <w:shd w:val="clear" w:color="auto" w:fill="auto"/>
            <w:vAlign w:val="bottom"/>
          </w:tcPr>
          <w:p w14:paraId="1A0EB8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南京地灵建设有限公司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11DBEC3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2025-07-10</w:t>
            </w:r>
          </w:p>
        </w:tc>
      </w:tr>
      <w:tr w14:paraId="58128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693809C7">
            <w:pPr>
              <w:numPr>
                <w:ilvl w:val="0"/>
                <w:numId w:val="7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75" w:type="dxa"/>
            <w:shd w:val="clear" w:color="auto" w:fill="auto"/>
            <w:vAlign w:val="bottom"/>
          </w:tcPr>
          <w:p w14:paraId="4C0AFF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市级文物保护单位建设控制地带内建设工程设计方案审批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195E92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陈书宽</w:t>
            </w:r>
          </w:p>
        </w:tc>
        <w:tc>
          <w:tcPr>
            <w:tcW w:w="3870" w:type="dxa"/>
            <w:shd w:val="clear" w:color="auto" w:fill="auto"/>
            <w:vAlign w:val="bottom"/>
          </w:tcPr>
          <w:p w14:paraId="7864AC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南京市天主教爱国会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2E50531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2025-07-16</w:t>
            </w:r>
          </w:p>
        </w:tc>
      </w:tr>
      <w:tr w14:paraId="6BB4E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051AAB65">
            <w:pPr>
              <w:numPr>
                <w:ilvl w:val="0"/>
                <w:numId w:val="7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75" w:type="dxa"/>
            <w:shd w:val="clear" w:color="auto" w:fill="auto"/>
            <w:vAlign w:val="bottom"/>
          </w:tcPr>
          <w:p w14:paraId="146DF6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市级文物保护单位建设控制地带内建设工程设计方案审批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1B5AD6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金鑫</w:t>
            </w:r>
          </w:p>
        </w:tc>
        <w:tc>
          <w:tcPr>
            <w:tcW w:w="3870" w:type="dxa"/>
            <w:shd w:val="clear" w:color="auto" w:fill="auto"/>
            <w:vAlign w:val="bottom"/>
          </w:tcPr>
          <w:p w14:paraId="3DBFD7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南京地灵建设有限公司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4404654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2025-07-10</w:t>
            </w:r>
          </w:p>
        </w:tc>
      </w:tr>
      <w:tr w14:paraId="71C39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089ECFBC">
            <w:pPr>
              <w:numPr>
                <w:ilvl w:val="0"/>
                <w:numId w:val="7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75" w:type="dxa"/>
            <w:shd w:val="clear" w:color="auto" w:fill="auto"/>
            <w:vAlign w:val="bottom"/>
          </w:tcPr>
          <w:p w14:paraId="7F76C6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市级文物保护单位建设控制地带内建设工程设计方案审批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1841EB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江唯佳</w:t>
            </w:r>
          </w:p>
        </w:tc>
        <w:tc>
          <w:tcPr>
            <w:tcW w:w="3870" w:type="dxa"/>
            <w:shd w:val="clear" w:color="auto" w:fill="auto"/>
            <w:vAlign w:val="bottom"/>
          </w:tcPr>
          <w:p w14:paraId="0CBD4E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南京玄武环境集团有限公司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68A64A8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2025-07-08</w:t>
            </w:r>
          </w:p>
        </w:tc>
      </w:tr>
      <w:tr w14:paraId="3F3BE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7BC62CE9">
            <w:pPr>
              <w:numPr>
                <w:ilvl w:val="0"/>
                <w:numId w:val="7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75" w:type="dxa"/>
            <w:shd w:val="clear" w:color="auto" w:fill="auto"/>
            <w:vAlign w:val="bottom"/>
          </w:tcPr>
          <w:p w14:paraId="76CD7E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市级文物保护单位建设控制地带内建设工程设计方案审批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148F8B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庄重阳</w:t>
            </w:r>
          </w:p>
        </w:tc>
        <w:tc>
          <w:tcPr>
            <w:tcW w:w="3870" w:type="dxa"/>
            <w:shd w:val="clear" w:color="auto" w:fill="auto"/>
            <w:vAlign w:val="bottom"/>
          </w:tcPr>
          <w:p w14:paraId="45EAB5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南京水务集团有限公司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75CBF30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2025-07-03</w:t>
            </w:r>
          </w:p>
        </w:tc>
      </w:tr>
    </w:tbl>
    <w:p w14:paraId="00F562BD">
      <w:pPr>
        <w:numPr>
          <w:ilvl w:val="0"/>
          <w:numId w:val="0"/>
        </w:numPr>
        <w:ind w:leftChars="0"/>
        <w:jc w:val="both"/>
        <w:rPr>
          <w:rFonts w:hint="eastAsia" w:ascii="黑体" w:eastAsia="黑体"/>
          <w:b/>
          <w:sz w:val="32"/>
          <w:szCs w:val="32"/>
        </w:rPr>
      </w:pPr>
    </w:p>
    <w:p w14:paraId="5F3FA4F7">
      <w:pPr>
        <w:numPr>
          <w:ilvl w:val="0"/>
          <w:numId w:val="0"/>
        </w:numPr>
        <w:ind w:leftChars="0"/>
        <w:jc w:val="both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八、</w:t>
      </w:r>
      <w:r>
        <w:rPr>
          <w:rFonts w:hint="eastAsia" w:ascii="黑体" w:eastAsia="黑体"/>
          <w:b/>
          <w:sz w:val="32"/>
          <w:szCs w:val="32"/>
        </w:rPr>
        <w:t>市级文物保护单位修缮审批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7</w:t>
      </w:r>
      <w:r>
        <w:rPr>
          <w:rFonts w:hint="eastAsia" w:ascii="黑体" w:eastAsia="黑体"/>
          <w:b/>
          <w:sz w:val="32"/>
          <w:szCs w:val="32"/>
        </w:rPr>
        <w:t>件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4788"/>
        <w:gridCol w:w="1787"/>
        <w:gridCol w:w="3883"/>
        <w:gridCol w:w="2835"/>
      </w:tblGrid>
      <w:tr w14:paraId="5D890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5E024655">
            <w:pPr>
              <w:numPr>
                <w:ilvl w:val="0"/>
                <w:numId w:val="0"/>
              </w:numPr>
              <w:jc w:val="both"/>
              <w:rPr>
                <w:rFonts w:hint="eastAsia" w:ascii="黑体" w:eastAsia="黑体"/>
                <w:b/>
                <w:sz w:val="32"/>
                <w:szCs w:val="32"/>
                <w:vertAlign w:val="baseline"/>
              </w:rPr>
            </w:pPr>
            <w:r>
              <w:rPr>
                <w:rFonts w:hint="eastAsia" w:ascii="微软雅黑" w:hAnsi="微软雅黑" w:eastAsia="微软雅黑" w:cs="Helvetica"/>
                <w:color w:val="333333"/>
                <w:szCs w:val="21"/>
              </w:rPr>
              <w:t>序号</w:t>
            </w:r>
          </w:p>
        </w:tc>
        <w:tc>
          <w:tcPr>
            <w:tcW w:w="4788" w:type="dxa"/>
          </w:tcPr>
          <w:p w14:paraId="13F83273">
            <w:pPr>
              <w:numPr>
                <w:ilvl w:val="0"/>
                <w:numId w:val="0"/>
              </w:numPr>
              <w:jc w:val="center"/>
              <w:rPr>
                <w:rFonts w:hint="eastAsia" w:ascii="黑体" w:eastAsia="黑体"/>
                <w:b/>
                <w:sz w:val="32"/>
                <w:szCs w:val="32"/>
                <w:vertAlign w:val="baseline"/>
              </w:rPr>
            </w:pPr>
            <w:r>
              <w:rPr>
                <w:rFonts w:hint="eastAsia" w:ascii="微软雅黑" w:hAnsi="微软雅黑" w:eastAsia="微软雅黑" w:cs="Helvetica"/>
                <w:color w:val="333333"/>
                <w:szCs w:val="21"/>
              </w:rPr>
              <w:t>事项</w:t>
            </w:r>
          </w:p>
        </w:tc>
        <w:tc>
          <w:tcPr>
            <w:tcW w:w="1787" w:type="dxa"/>
          </w:tcPr>
          <w:p w14:paraId="40962CD0">
            <w:pPr>
              <w:numPr>
                <w:ilvl w:val="0"/>
                <w:numId w:val="0"/>
              </w:numPr>
              <w:jc w:val="center"/>
              <w:rPr>
                <w:rFonts w:hint="eastAsia" w:ascii="黑体" w:eastAsia="黑体"/>
                <w:b/>
                <w:sz w:val="32"/>
                <w:szCs w:val="32"/>
                <w:vertAlign w:val="baseline"/>
              </w:rPr>
            </w:pPr>
            <w:r>
              <w:rPr>
                <w:rFonts w:hint="eastAsia" w:ascii="微软雅黑" w:hAnsi="微软雅黑" w:eastAsia="微软雅黑" w:cs="Helvetica"/>
                <w:color w:val="333333"/>
                <w:szCs w:val="21"/>
              </w:rPr>
              <w:t>申请人</w:t>
            </w:r>
          </w:p>
        </w:tc>
        <w:tc>
          <w:tcPr>
            <w:tcW w:w="3883" w:type="dxa"/>
          </w:tcPr>
          <w:p w14:paraId="538513BE">
            <w:pPr>
              <w:numPr>
                <w:ilvl w:val="0"/>
                <w:numId w:val="0"/>
              </w:numPr>
              <w:jc w:val="center"/>
              <w:rPr>
                <w:rFonts w:hint="eastAsia" w:ascii="黑体" w:eastAsia="黑体"/>
                <w:b/>
                <w:sz w:val="32"/>
                <w:szCs w:val="32"/>
                <w:vertAlign w:val="baseline"/>
              </w:rPr>
            </w:pPr>
            <w:r>
              <w:rPr>
                <w:rFonts w:hint="eastAsia" w:ascii="微软雅黑" w:hAnsi="微软雅黑" w:eastAsia="微软雅黑" w:cs="Helvetica"/>
                <w:color w:val="333333"/>
                <w:szCs w:val="21"/>
              </w:rPr>
              <w:t>申请单位</w:t>
            </w:r>
          </w:p>
        </w:tc>
        <w:tc>
          <w:tcPr>
            <w:tcW w:w="2835" w:type="dxa"/>
          </w:tcPr>
          <w:p w14:paraId="6A9EDADB">
            <w:pPr>
              <w:numPr>
                <w:ilvl w:val="0"/>
                <w:numId w:val="0"/>
              </w:numPr>
              <w:jc w:val="center"/>
              <w:rPr>
                <w:rFonts w:hint="eastAsia" w:ascii="黑体" w:eastAsia="黑体"/>
                <w:b/>
                <w:sz w:val="32"/>
                <w:szCs w:val="32"/>
                <w:vertAlign w:val="baseline"/>
              </w:rPr>
            </w:pPr>
            <w:r>
              <w:rPr>
                <w:rFonts w:hint="eastAsia" w:ascii="微软雅黑" w:hAnsi="微软雅黑" w:eastAsia="微软雅黑" w:cs="Helvetica"/>
                <w:color w:val="333333"/>
                <w:szCs w:val="21"/>
                <w:lang w:val="en-US" w:eastAsia="zh-CN"/>
              </w:rPr>
              <w:t>办结时间</w:t>
            </w:r>
          </w:p>
        </w:tc>
      </w:tr>
      <w:tr w14:paraId="17DC4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1DA85F54">
            <w:pPr>
              <w:numPr>
                <w:ilvl w:val="0"/>
                <w:numId w:val="8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88" w:type="dxa"/>
            <w:shd w:val="clear" w:color="auto" w:fill="auto"/>
            <w:vAlign w:val="bottom"/>
          </w:tcPr>
          <w:p w14:paraId="7D9714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市级文物保护单位修缮审批</w:t>
            </w:r>
          </w:p>
        </w:tc>
        <w:tc>
          <w:tcPr>
            <w:tcW w:w="1787" w:type="dxa"/>
            <w:shd w:val="clear" w:color="auto" w:fill="auto"/>
            <w:vAlign w:val="bottom"/>
          </w:tcPr>
          <w:p w14:paraId="409C08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白莹</w:t>
            </w:r>
          </w:p>
        </w:tc>
        <w:tc>
          <w:tcPr>
            <w:tcW w:w="3883" w:type="dxa"/>
            <w:shd w:val="clear" w:color="auto" w:fill="auto"/>
            <w:vAlign w:val="bottom"/>
          </w:tcPr>
          <w:p w14:paraId="4AB03F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南京市雨花台烈士陵园管理局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5826E8D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2025-07-17</w:t>
            </w:r>
          </w:p>
        </w:tc>
      </w:tr>
      <w:tr w14:paraId="342DA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7972F67B">
            <w:pPr>
              <w:numPr>
                <w:ilvl w:val="0"/>
                <w:numId w:val="8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88" w:type="dxa"/>
            <w:shd w:val="clear" w:color="auto" w:fill="auto"/>
            <w:vAlign w:val="bottom"/>
          </w:tcPr>
          <w:p w14:paraId="178E5B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市级文物保护单位修缮审批</w:t>
            </w:r>
          </w:p>
        </w:tc>
        <w:tc>
          <w:tcPr>
            <w:tcW w:w="1787" w:type="dxa"/>
            <w:shd w:val="clear" w:color="auto" w:fill="auto"/>
            <w:vAlign w:val="bottom"/>
          </w:tcPr>
          <w:p w14:paraId="1C6116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唐文文</w:t>
            </w:r>
          </w:p>
        </w:tc>
        <w:tc>
          <w:tcPr>
            <w:tcW w:w="3883" w:type="dxa"/>
            <w:shd w:val="clear" w:color="auto" w:fill="auto"/>
            <w:vAlign w:val="bottom"/>
          </w:tcPr>
          <w:p w14:paraId="6C33A0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中山陵园管理局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429C621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2025-07-16</w:t>
            </w:r>
          </w:p>
        </w:tc>
      </w:tr>
      <w:tr w14:paraId="47E18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51495007">
            <w:pPr>
              <w:numPr>
                <w:ilvl w:val="0"/>
                <w:numId w:val="8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88" w:type="dxa"/>
            <w:shd w:val="clear" w:color="auto" w:fill="auto"/>
            <w:vAlign w:val="bottom"/>
          </w:tcPr>
          <w:p w14:paraId="4588DF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市级文物保护单位修缮审批</w:t>
            </w:r>
          </w:p>
        </w:tc>
        <w:tc>
          <w:tcPr>
            <w:tcW w:w="1787" w:type="dxa"/>
            <w:shd w:val="clear" w:color="auto" w:fill="auto"/>
            <w:vAlign w:val="bottom"/>
          </w:tcPr>
          <w:p w14:paraId="335D33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马露瑶</w:t>
            </w:r>
          </w:p>
        </w:tc>
        <w:tc>
          <w:tcPr>
            <w:tcW w:w="3883" w:type="dxa"/>
            <w:shd w:val="clear" w:color="auto" w:fill="auto"/>
            <w:vAlign w:val="bottom"/>
          </w:tcPr>
          <w:p w14:paraId="4F2A25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南京东南国资投资集团有限责任公司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3D48031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2025-07-08</w:t>
            </w:r>
          </w:p>
        </w:tc>
      </w:tr>
      <w:tr w14:paraId="5E287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4BDDE64C">
            <w:pPr>
              <w:numPr>
                <w:ilvl w:val="0"/>
                <w:numId w:val="8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88" w:type="dxa"/>
            <w:shd w:val="clear" w:color="auto" w:fill="auto"/>
            <w:vAlign w:val="bottom"/>
          </w:tcPr>
          <w:p w14:paraId="2D4C1F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市级文物保护单位修缮审批</w:t>
            </w:r>
          </w:p>
        </w:tc>
        <w:tc>
          <w:tcPr>
            <w:tcW w:w="1787" w:type="dxa"/>
            <w:shd w:val="clear" w:color="auto" w:fill="auto"/>
            <w:vAlign w:val="bottom"/>
          </w:tcPr>
          <w:p w14:paraId="76E6A0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曹雨燕</w:t>
            </w:r>
          </w:p>
        </w:tc>
        <w:tc>
          <w:tcPr>
            <w:tcW w:w="3883" w:type="dxa"/>
            <w:shd w:val="clear" w:color="auto" w:fill="auto"/>
            <w:vAlign w:val="bottom"/>
          </w:tcPr>
          <w:p w14:paraId="068C0A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南京市雨花台烈士陵园管理局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5C7A178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2025-07-04</w:t>
            </w:r>
          </w:p>
        </w:tc>
      </w:tr>
      <w:tr w14:paraId="6BCA2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5C612062">
            <w:pPr>
              <w:numPr>
                <w:ilvl w:val="0"/>
                <w:numId w:val="8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88" w:type="dxa"/>
            <w:shd w:val="clear" w:color="auto" w:fill="auto"/>
            <w:vAlign w:val="bottom"/>
          </w:tcPr>
          <w:p w14:paraId="57ADB6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市级文物保护单位修缮审批</w:t>
            </w:r>
          </w:p>
        </w:tc>
        <w:tc>
          <w:tcPr>
            <w:tcW w:w="1787" w:type="dxa"/>
            <w:shd w:val="clear" w:color="auto" w:fill="auto"/>
            <w:vAlign w:val="bottom"/>
          </w:tcPr>
          <w:p w14:paraId="48847A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王卓</w:t>
            </w:r>
          </w:p>
        </w:tc>
        <w:tc>
          <w:tcPr>
            <w:tcW w:w="3883" w:type="dxa"/>
            <w:shd w:val="clear" w:color="auto" w:fill="auto"/>
            <w:vAlign w:val="bottom"/>
          </w:tcPr>
          <w:p w14:paraId="3383B3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东南大学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4717597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2025-07-10</w:t>
            </w:r>
          </w:p>
        </w:tc>
      </w:tr>
      <w:tr w14:paraId="624D9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68D2B1B7">
            <w:pPr>
              <w:numPr>
                <w:ilvl w:val="0"/>
                <w:numId w:val="8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88" w:type="dxa"/>
            <w:shd w:val="clear" w:color="auto" w:fill="auto"/>
            <w:vAlign w:val="bottom"/>
          </w:tcPr>
          <w:p w14:paraId="7F442D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市级文物保护单位修缮审批</w:t>
            </w:r>
          </w:p>
        </w:tc>
        <w:tc>
          <w:tcPr>
            <w:tcW w:w="1787" w:type="dxa"/>
            <w:shd w:val="clear" w:color="auto" w:fill="auto"/>
            <w:vAlign w:val="bottom"/>
          </w:tcPr>
          <w:p w14:paraId="15C2A9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杨宏伟</w:t>
            </w:r>
          </w:p>
        </w:tc>
        <w:tc>
          <w:tcPr>
            <w:tcW w:w="3883" w:type="dxa"/>
            <w:shd w:val="clear" w:color="auto" w:fill="auto"/>
            <w:vAlign w:val="bottom"/>
          </w:tcPr>
          <w:p w14:paraId="0DDE1D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南京市公安局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0BA050D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2025-07-28</w:t>
            </w:r>
          </w:p>
        </w:tc>
      </w:tr>
      <w:tr w14:paraId="0F5C9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3FB66330">
            <w:pPr>
              <w:numPr>
                <w:ilvl w:val="0"/>
                <w:numId w:val="8"/>
              </w:numPr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788" w:type="dxa"/>
            <w:shd w:val="clear" w:color="auto" w:fill="auto"/>
            <w:vAlign w:val="bottom"/>
          </w:tcPr>
          <w:p w14:paraId="767FA2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市级文物保护单位修缮审批</w:t>
            </w:r>
          </w:p>
        </w:tc>
        <w:tc>
          <w:tcPr>
            <w:tcW w:w="1787" w:type="dxa"/>
            <w:shd w:val="clear" w:color="auto" w:fill="auto"/>
            <w:vAlign w:val="bottom"/>
          </w:tcPr>
          <w:p w14:paraId="39D21E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马煜</w:t>
            </w:r>
          </w:p>
        </w:tc>
        <w:tc>
          <w:tcPr>
            <w:tcW w:w="3883" w:type="dxa"/>
            <w:shd w:val="clear" w:color="auto" w:fill="auto"/>
            <w:vAlign w:val="bottom"/>
          </w:tcPr>
          <w:p w14:paraId="61BCC1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南京师范大学附属中学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61D4F25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2025-07-03</w:t>
            </w:r>
          </w:p>
        </w:tc>
      </w:tr>
    </w:tbl>
    <w:p w14:paraId="37688491">
      <w:pPr>
        <w:numPr>
          <w:ilvl w:val="0"/>
          <w:numId w:val="0"/>
        </w:numPr>
        <w:jc w:val="both"/>
        <w:rPr>
          <w:rFonts w:hint="eastAsia" w:ascii="黑体" w:eastAsia="黑体"/>
          <w:b/>
          <w:sz w:val="32"/>
          <w:szCs w:val="32"/>
          <w:lang w:val="en-US" w:eastAsia="zh-CN"/>
        </w:rPr>
      </w:pPr>
    </w:p>
    <w:p w14:paraId="03615DC8">
      <w:pPr>
        <w:numPr>
          <w:ilvl w:val="0"/>
          <w:numId w:val="0"/>
        </w:numPr>
        <w:jc w:val="both"/>
        <w:rPr>
          <w:rFonts w:hint="default" w:asci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九、</w:t>
      </w:r>
      <w:r>
        <w:rPr>
          <w:rFonts w:hint="eastAsia" w:ascii="黑体" w:eastAsia="黑体"/>
          <w:b/>
          <w:sz w:val="32"/>
          <w:szCs w:val="32"/>
        </w:rPr>
        <w:t>导游证核发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260</w:t>
      </w:r>
      <w:r>
        <w:rPr>
          <w:rFonts w:hint="eastAsia" w:ascii="黑体" w:eastAsia="黑体"/>
          <w:b/>
          <w:sz w:val="32"/>
          <w:szCs w:val="32"/>
        </w:rPr>
        <w:t>件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29CB1A"/>
    <w:multiLevelType w:val="singleLevel"/>
    <w:tmpl w:val="9129CB1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915C7B29"/>
    <w:multiLevelType w:val="singleLevel"/>
    <w:tmpl w:val="915C7B2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9A5144D9"/>
    <w:multiLevelType w:val="singleLevel"/>
    <w:tmpl w:val="9A5144D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9EA3FF08"/>
    <w:multiLevelType w:val="singleLevel"/>
    <w:tmpl w:val="9EA3FF0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0D32A6EC"/>
    <w:multiLevelType w:val="singleLevel"/>
    <w:tmpl w:val="0D32A6E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3740E3AD"/>
    <w:multiLevelType w:val="singleLevel"/>
    <w:tmpl w:val="3740E3A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4B0960A4"/>
    <w:multiLevelType w:val="singleLevel"/>
    <w:tmpl w:val="4B0960A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69355464"/>
    <w:multiLevelType w:val="singleLevel"/>
    <w:tmpl w:val="6935546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yNTZjNjk4Yjg5MjZmYmE2MmFiNjMzN2ViYjcxMmUifQ=="/>
  </w:docVars>
  <w:rsids>
    <w:rsidRoot w:val="00000000"/>
    <w:rsid w:val="000969AD"/>
    <w:rsid w:val="00150EAD"/>
    <w:rsid w:val="00481283"/>
    <w:rsid w:val="00724552"/>
    <w:rsid w:val="01D9415D"/>
    <w:rsid w:val="02405F8A"/>
    <w:rsid w:val="03661A20"/>
    <w:rsid w:val="04B74C29"/>
    <w:rsid w:val="04C212E8"/>
    <w:rsid w:val="05B66C8F"/>
    <w:rsid w:val="05C625C6"/>
    <w:rsid w:val="05E57574"/>
    <w:rsid w:val="068319A0"/>
    <w:rsid w:val="07321D71"/>
    <w:rsid w:val="07950B26"/>
    <w:rsid w:val="07C17B6D"/>
    <w:rsid w:val="08251EAA"/>
    <w:rsid w:val="084367D4"/>
    <w:rsid w:val="08C6368D"/>
    <w:rsid w:val="08CB2A51"/>
    <w:rsid w:val="090C3608"/>
    <w:rsid w:val="09151F1E"/>
    <w:rsid w:val="093E2DB5"/>
    <w:rsid w:val="0983332C"/>
    <w:rsid w:val="09E813E1"/>
    <w:rsid w:val="0A381C03"/>
    <w:rsid w:val="0A8C6210"/>
    <w:rsid w:val="0A943317"/>
    <w:rsid w:val="0B310B66"/>
    <w:rsid w:val="0B847AE9"/>
    <w:rsid w:val="0BE502CE"/>
    <w:rsid w:val="0EE26D46"/>
    <w:rsid w:val="0F040A6B"/>
    <w:rsid w:val="0F1113DA"/>
    <w:rsid w:val="0F29227F"/>
    <w:rsid w:val="0F601A19"/>
    <w:rsid w:val="112C24FB"/>
    <w:rsid w:val="11BF336F"/>
    <w:rsid w:val="11E836F8"/>
    <w:rsid w:val="11F254F3"/>
    <w:rsid w:val="124F6915"/>
    <w:rsid w:val="13257202"/>
    <w:rsid w:val="13410B26"/>
    <w:rsid w:val="13E76BAD"/>
    <w:rsid w:val="14B46A8F"/>
    <w:rsid w:val="14BC76F2"/>
    <w:rsid w:val="1562473D"/>
    <w:rsid w:val="16E601FF"/>
    <w:rsid w:val="16FC471D"/>
    <w:rsid w:val="172C2525"/>
    <w:rsid w:val="1787048B"/>
    <w:rsid w:val="17D64F6F"/>
    <w:rsid w:val="1977452F"/>
    <w:rsid w:val="1A081BBA"/>
    <w:rsid w:val="1B5763C6"/>
    <w:rsid w:val="1C071B9A"/>
    <w:rsid w:val="1C705992"/>
    <w:rsid w:val="1D344C11"/>
    <w:rsid w:val="1D5C5F16"/>
    <w:rsid w:val="1E641526"/>
    <w:rsid w:val="1E805C34"/>
    <w:rsid w:val="1F1F369F"/>
    <w:rsid w:val="1F646872"/>
    <w:rsid w:val="1F775526"/>
    <w:rsid w:val="1FA34505"/>
    <w:rsid w:val="1FC14701"/>
    <w:rsid w:val="200C59D1"/>
    <w:rsid w:val="2020147D"/>
    <w:rsid w:val="210448FA"/>
    <w:rsid w:val="21293114"/>
    <w:rsid w:val="233B037C"/>
    <w:rsid w:val="2369138D"/>
    <w:rsid w:val="2613738E"/>
    <w:rsid w:val="26B5091A"/>
    <w:rsid w:val="26D712AB"/>
    <w:rsid w:val="27180998"/>
    <w:rsid w:val="276E51C4"/>
    <w:rsid w:val="27B70919"/>
    <w:rsid w:val="282F4953"/>
    <w:rsid w:val="28551EE0"/>
    <w:rsid w:val="28FC05AD"/>
    <w:rsid w:val="2973086F"/>
    <w:rsid w:val="29D3630C"/>
    <w:rsid w:val="2A5A1A2F"/>
    <w:rsid w:val="2A9C5BA4"/>
    <w:rsid w:val="2CA13945"/>
    <w:rsid w:val="2DE7182C"/>
    <w:rsid w:val="2F1A353B"/>
    <w:rsid w:val="3008511A"/>
    <w:rsid w:val="33363F25"/>
    <w:rsid w:val="33437504"/>
    <w:rsid w:val="34A843EE"/>
    <w:rsid w:val="351F18AB"/>
    <w:rsid w:val="358B6243"/>
    <w:rsid w:val="35D54660"/>
    <w:rsid w:val="368A544A"/>
    <w:rsid w:val="37735EDE"/>
    <w:rsid w:val="37A367C3"/>
    <w:rsid w:val="384F24A7"/>
    <w:rsid w:val="393B1CEB"/>
    <w:rsid w:val="3A245508"/>
    <w:rsid w:val="3B702E61"/>
    <w:rsid w:val="3C2B322B"/>
    <w:rsid w:val="3C4B742A"/>
    <w:rsid w:val="3CB925E5"/>
    <w:rsid w:val="3E636CAD"/>
    <w:rsid w:val="3F2D2E17"/>
    <w:rsid w:val="40BE466E"/>
    <w:rsid w:val="40ED6D01"/>
    <w:rsid w:val="41555D0C"/>
    <w:rsid w:val="41986C6D"/>
    <w:rsid w:val="41DD28D2"/>
    <w:rsid w:val="41E719A3"/>
    <w:rsid w:val="431B0E86"/>
    <w:rsid w:val="43766F04"/>
    <w:rsid w:val="44ED72D0"/>
    <w:rsid w:val="453273D9"/>
    <w:rsid w:val="456F5F37"/>
    <w:rsid w:val="46A240EA"/>
    <w:rsid w:val="46D3282B"/>
    <w:rsid w:val="4729461F"/>
    <w:rsid w:val="485E04E5"/>
    <w:rsid w:val="488A5919"/>
    <w:rsid w:val="48BD7217"/>
    <w:rsid w:val="496B110B"/>
    <w:rsid w:val="4A5D4EF8"/>
    <w:rsid w:val="4B865D88"/>
    <w:rsid w:val="4BD411EA"/>
    <w:rsid w:val="4C5C2F8D"/>
    <w:rsid w:val="4E141D71"/>
    <w:rsid w:val="4E1F4272"/>
    <w:rsid w:val="4E4D5283"/>
    <w:rsid w:val="4E526C20"/>
    <w:rsid w:val="4ECC264C"/>
    <w:rsid w:val="4F7505EE"/>
    <w:rsid w:val="4F824AB9"/>
    <w:rsid w:val="50FA2CEF"/>
    <w:rsid w:val="51843108"/>
    <w:rsid w:val="52854FEC"/>
    <w:rsid w:val="5332195A"/>
    <w:rsid w:val="542A3A4D"/>
    <w:rsid w:val="550245FF"/>
    <w:rsid w:val="55230AEC"/>
    <w:rsid w:val="55393E6B"/>
    <w:rsid w:val="556233C2"/>
    <w:rsid w:val="559B68D4"/>
    <w:rsid w:val="56485F00"/>
    <w:rsid w:val="56E136E9"/>
    <w:rsid w:val="572172AD"/>
    <w:rsid w:val="57415259"/>
    <w:rsid w:val="579B705F"/>
    <w:rsid w:val="586D09FC"/>
    <w:rsid w:val="58782EFD"/>
    <w:rsid w:val="58A27F7A"/>
    <w:rsid w:val="5AB741B0"/>
    <w:rsid w:val="5BC326E1"/>
    <w:rsid w:val="5C1B42CB"/>
    <w:rsid w:val="5CB84210"/>
    <w:rsid w:val="5CC44962"/>
    <w:rsid w:val="5F824661"/>
    <w:rsid w:val="5F990328"/>
    <w:rsid w:val="5FCB6008"/>
    <w:rsid w:val="5FE61094"/>
    <w:rsid w:val="60714E01"/>
    <w:rsid w:val="60B44CEE"/>
    <w:rsid w:val="618F19E3"/>
    <w:rsid w:val="61DE0EB4"/>
    <w:rsid w:val="62A414BE"/>
    <w:rsid w:val="63AC2174"/>
    <w:rsid w:val="64557B01"/>
    <w:rsid w:val="65297A59"/>
    <w:rsid w:val="652E32C1"/>
    <w:rsid w:val="65CD0D2C"/>
    <w:rsid w:val="65F77B57"/>
    <w:rsid w:val="66173D55"/>
    <w:rsid w:val="668120DB"/>
    <w:rsid w:val="67D16185"/>
    <w:rsid w:val="68104F00"/>
    <w:rsid w:val="68356714"/>
    <w:rsid w:val="683E5F38"/>
    <w:rsid w:val="6841155D"/>
    <w:rsid w:val="6841708E"/>
    <w:rsid w:val="6A4470E3"/>
    <w:rsid w:val="6A6D488B"/>
    <w:rsid w:val="6AE12B83"/>
    <w:rsid w:val="6B43739A"/>
    <w:rsid w:val="6B833C3B"/>
    <w:rsid w:val="6BCC55E2"/>
    <w:rsid w:val="6C382C77"/>
    <w:rsid w:val="6C836E59"/>
    <w:rsid w:val="6D3F3B91"/>
    <w:rsid w:val="6D82064E"/>
    <w:rsid w:val="6DEA2065"/>
    <w:rsid w:val="6E0C74E9"/>
    <w:rsid w:val="6E3046EE"/>
    <w:rsid w:val="6F0D3F47"/>
    <w:rsid w:val="6F1C062E"/>
    <w:rsid w:val="6F771D08"/>
    <w:rsid w:val="6F881820"/>
    <w:rsid w:val="706C4D3B"/>
    <w:rsid w:val="70812E3F"/>
    <w:rsid w:val="70862203"/>
    <w:rsid w:val="71670CF0"/>
    <w:rsid w:val="72402885"/>
    <w:rsid w:val="72895FDA"/>
    <w:rsid w:val="732301DD"/>
    <w:rsid w:val="74237D69"/>
    <w:rsid w:val="75D532E5"/>
    <w:rsid w:val="764F753B"/>
    <w:rsid w:val="774921DC"/>
    <w:rsid w:val="77521091"/>
    <w:rsid w:val="77F35722"/>
    <w:rsid w:val="785B5D23"/>
    <w:rsid w:val="79F226B7"/>
    <w:rsid w:val="7BE81FC4"/>
    <w:rsid w:val="7CF6426C"/>
    <w:rsid w:val="7CFE20CC"/>
    <w:rsid w:val="7F4A6AF1"/>
    <w:rsid w:val="7FBB79EF"/>
    <w:rsid w:val="7FC2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iPriority w:val="0"/>
    <w:rPr>
      <w:color w:val="0000FF"/>
      <w:u w:val="single"/>
    </w:rPr>
  </w:style>
  <w:style w:type="character" w:customStyle="1" w:styleId="7">
    <w:name w:val="l-btn-left"/>
    <w:basedOn w:val="5"/>
    <w:uiPriority w:val="0"/>
    <w:rPr>
      <w:bdr w:val="none" w:color="auto" w:sz="0" w:space="0"/>
    </w:rPr>
  </w:style>
  <w:style w:type="character" w:customStyle="1" w:styleId="8">
    <w:name w:val="l-btn-left1"/>
    <w:basedOn w:val="5"/>
    <w:uiPriority w:val="0"/>
  </w:style>
  <w:style w:type="character" w:customStyle="1" w:styleId="9">
    <w:name w:val="l-btn-left2"/>
    <w:basedOn w:val="5"/>
    <w:uiPriority w:val="0"/>
    <w:rPr>
      <w:bdr w:val="none" w:color="auto" w:sz="0" w:space="0"/>
    </w:rPr>
  </w:style>
  <w:style w:type="character" w:customStyle="1" w:styleId="10">
    <w:name w:val="l-btn-left3"/>
    <w:basedOn w:val="5"/>
    <w:uiPriority w:val="0"/>
  </w:style>
  <w:style w:type="character" w:customStyle="1" w:styleId="11">
    <w:name w:val="l-btn-empty"/>
    <w:basedOn w:val="5"/>
    <w:uiPriority w:val="0"/>
    <w:rPr>
      <w:bdr w:val="none" w:color="auto" w:sz="0" w:space="0"/>
    </w:rPr>
  </w:style>
  <w:style w:type="character" w:customStyle="1" w:styleId="12">
    <w:name w:val="l-btn-icon-left"/>
    <w:basedOn w:val="5"/>
    <w:uiPriority w:val="0"/>
    <w:rPr>
      <w:bdr w:val="none" w:color="auto" w:sz="0" w:space="0"/>
    </w:rPr>
  </w:style>
  <w:style w:type="character" w:customStyle="1" w:styleId="13">
    <w:name w:val="l-btn-text"/>
    <w:basedOn w:val="5"/>
    <w:uiPriority w:val="0"/>
    <w:rPr>
      <w:sz w:val="18"/>
      <w:szCs w:val="18"/>
      <w:bdr w:val="none" w:color="auto" w:sz="0" w:space="0"/>
      <w:vertAlign w:val="baseline"/>
    </w:rPr>
  </w:style>
  <w:style w:type="character" w:customStyle="1" w:styleId="14">
    <w:name w:val="l-btn-text1"/>
    <w:basedOn w:val="5"/>
    <w:uiPriority w:val="0"/>
    <w:rPr>
      <w:sz w:val="27"/>
      <w:szCs w:val="27"/>
      <w:vertAlign w:val="baseline"/>
    </w:rPr>
  </w:style>
  <w:style w:type="character" w:customStyle="1" w:styleId="15">
    <w:name w:val="l-btn-icon-right"/>
    <w:basedOn w:val="5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1726</Words>
  <Characters>2224</Characters>
  <Lines>0</Lines>
  <Paragraphs>0</Paragraphs>
  <TotalTime>21</TotalTime>
  <ScaleCrop>false</ScaleCrop>
  <LinksUpToDate>false</LinksUpToDate>
  <CharactersWithSpaces>2224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2024-01-04T08:23:00Z</dcterms:created>
  <dc:creator>政务大厅</dc:creator>
  <cp:lastModifiedBy>NTKO</cp:lastModifiedBy>
  <dcterms:modified xsi:type="dcterms:W3CDTF">2025-08-06T06:48:01Z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E9F03F6A06094FDAABB7CCFCB03CF3DD_13</vt:lpwstr>
  </property>
  <property fmtid="{D5CDD505-2E9C-101B-9397-08002B2CF9AE}" pid="4" name="KSOTemplateDocerSaveRecord">
    <vt:lpwstr>eyJoZGlkIjoiNjk5NGU0MTUyYTdkOTE1YzViZGQ2MzBkOTc1YjFjNTgiLCJ1c2VySWQiOiI3MzA0OTk5NzcifQ==</vt:lpwstr>
  </property>
</Properties>
</file>