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93C" w:rsidRPr="00974BA4" w:rsidRDefault="008E793C" w:rsidP="00974BA4">
      <w:pPr>
        <w:pStyle w:val="a5"/>
        <w:shd w:val="clear" w:color="auto" w:fill="FFFFFF"/>
        <w:spacing w:line="560" w:lineRule="exact"/>
        <w:ind w:firstLine="480"/>
        <w:jc w:val="center"/>
        <w:rPr>
          <w:rFonts w:ascii="方正小标宋_GBK" w:eastAsia="方正小标宋_GBK" w:hAnsi="微软雅黑" w:hint="eastAsia"/>
          <w:color w:val="333333"/>
        </w:rPr>
      </w:pPr>
      <w:r w:rsidRPr="00974BA4">
        <w:rPr>
          <w:rStyle w:val="a6"/>
          <w:rFonts w:ascii="方正小标宋_GBK" w:eastAsia="方正小标宋_GBK" w:hint="eastAsia"/>
          <w:color w:val="000000"/>
          <w:sz w:val="44"/>
          <w:szCs w:val="44"/>
        </w:rPr>
        <w:t>关于南京市2026年第二批文旅消费</w:t>
      </w:r>
    </w:p>
    <w:p w:rsidR="008E793C" w:rsidRDefault="008E793C" w:rsidP="00974BA4">
      <w:pPr>
        <w:pStyle w:val="a5"/>
        <w:shd w:val="clear" w:color="auto" w:fill="FFFFFF"/>
        <w:spacing w:line="560" w:lineRule="exact"/>
        <w:ind w:firstLine="480"/>
        <w:jc w:val="center"/>
        <w:rPr>
          <w:rFonts w:ascii="微软雅黑" w:eastAsia="微软雅黑" w:hAnsi="微软雅黑"/>
          <w:color w:val="333333"/>
        </w:rPr>
      </w:pPr>
      <w:r w:rsidRPr="00974BA4">
        <w:rPr>
          <w:rStyle w:val="a6"/>
          <w:rFonts w:ascii="方正小标宋_GBK" w:eastAsia="方正小标宋_GBK" w:hint="eastAsia"/>
          <w:color w:val="000000"/>
          <w:sz w:val="44"/>
          <w:szCs w:val="44"/>
        </w:rPr>
        <w:t>政府补贴演出剧目的公示</w:t>
      </w:r>
      <w:bookmarkStart w:id="0" w:name="_GoBack"/>
      <w:bookmarkEnd w:id="0"/>
    </w:p>
    <w:p w:rsidR="0016758B" w:rsidRPr="00974BA4" w:rsidRDefault="008E793C" w:rsidP="00974BA4">
      <w:pPr>
        <w:pStyle w:val="a5"/>
        <w:shd w:val="clear" w:color="auto" w:fill="FFFFFF"/>
        <w:spacing w:before="0" w:beforeAutospacing="0" w:after="0" w:afterAutospacing="0" w:line="560" w:lineRule="exact"/>
        <w:ind w:firstLine="645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974BA4">
        <w:rPr>
          <w:rFonts w:ascii="仿宋_GB2312" w:eastAsia="仿宋_GB2312" w:hAnsi="仿宋" w:hint="eastAsia"/>
          <w:color w:val="000000"/>
          <w:sz w:val="32"/>
          <w:szCs w:val="32"/>
        </w:rPr>
        <w:t>根据《南京市文旅消费政府补贴剧目管理实施细则》等文件要求，市文化和旅游局于8月24日组织开展了2026年第二批文</w:t>
      </w:r>
      <w:proofErr w:type="gramStart"/>
      <w:r w:rsidRPr="00974BA4">
        <w:rPr>
          <w:rFonts w:ascii="仿宋_GB2312" w:eastAsia="仿宋_GB2312" w:hAnsi="仿宋" w:hint="eastAsia"/>
          <w:color w:val="000000"/>
          <w:sz w:val="32"/>
          <w:szCs w:val="32"/>
        </w:rPr>
        <w:t>旅消费</w:t>
      </w:r>
      <w:proofErr w:type="gramEnd"/>
      <w:r w:rsidRPr="00974BA4">
        <w:rPr>
          <w:rFonts w:ascii="仿宋_GB2312" w:eastAsia="仿宋_GB2312" w:hAnsi="仿宋" w:hint="eastAsia"/>
          <w:color w:val="000000"/>
          <w:sz w:val="32"/>
          <w:szCs w:val="32"/>
        </w:rPr>
        <w:t>政府补贴演出剧目评审工作。</w:t>
      </w:r>
      <w:proofErr w:type="gramStart"/>
      <w:r w:rsidRPr="00974BA4">
        <w:rPr>
          <w:rFonts w:ascii="仿宋_GB2312" w:eastAsia="仿宋_GB2312" w:hAnsi="仿宋" w:hint="eastAsia"/>
          <w:color w:val="000000"/>
          <w:sz w:val="32"/>
          <w:szCs w:val="32"/>
        </w:rPr>
        <w:t>经机构</w:t>
      </w:r>
      <w:proofErr w:type="gramEnd"/>
      <w:r w:rsidRPr="00974BA4">
        <w:rPr>
          <w:rFonts w:ascii="仿宋_GB2312" w:eastAsia="仿宋_GB2312" w:hAnsi="仿宋" w:hint="eastAsia"/>
          <w:color w:val="000000"/>
          <w:sz w:val="32"/>
          <w:szCs w:val="32"/>
        </w:rPr>
        <w:t>申报、专家评审、市文化和旅游局研究，拟对法语原版音乐剧《茶花女》、话剧《惊梦》等18部剧目给予市</w:t>
      </w:r>
      <w:proofErr w:type="gramStart"/>
      <w:r w:rsidRPr="00974BA4">
        <w:rPr>
          <w:rFonts w:ascii="仿宋_GB2312" w:eastAsia="仿宋_GB2312" w:hAnsi="仿宋" w:hint="eastAsia"/>
          <w:color w:val="000000"/>
          <w:sz w:val="32"/>
          <w:szCs w:val="32"/>
        </w:rPr>
        <w:t>文旅消费</w:t>
      </w:r>
      <w:proofErr w:type="gramEnd"/>
      <w:r w:rsidRPr="00974BA4">
        <w:rPr>
          <w:rFonts w:ascii="仿宋_GB2312" w:eastAsia="仿宋_GB2312" w:hAnsi="仿宋" w:hint="eastAsia"/>
          <w:color w:val="000000"/>
          <w:sz w:val="32"/>
          <w:szCs w:val="32"/>
        </w:rPr>
        <w:t>政府补贴，现予以公示。</w:t>
      </w:r>
    </w:p>
    <w:p w:rsidR="0016758B" w:rsidRPr="00974BA4" w:rsidRDefault="008E793C" w:rsidP="00974BA4">
      <w:pPr>
        <w:pStyle w:val="a5"/>
        <w:shd w:val="clear" w:color="auto" w:fill="FFFFFF"/>
        <w:spacing w:before="0" w:beforeAutospacing="0" w:after="0" w:afterAutospacing="0" w:line="560" w:lineRule="exact"/>
        <w:ind w:firstLine="645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974BA4">
        <w:rPr>
          <w:rFonts w:ascii="仿宋_GB2312" w:eastAsia="仿宋_GB2312" w:hAnsi="仿宋" w:hint="eastAsia"/>
          <w:color w:val="000000"/>
          <w:sz w:val="32"/>
          <w:szCs w:val="32"/>
        </w:rPr>
        <w:t>公示期限：2026年8月2</w:t>
      </w:r>
      <w:r w:rsidR="00974BA4">
        <w:rPr>
          <w:rFonts w:ascii="仿宋_GB2312" w:eastAsia="仿宋_GB2312" w:hAnsi="仿宋" w:hint="eastAsia"/>
          <w:color w:val="000000"/>
          <w:sz w:val="32"/>
          <w:szCs w:val="32"/>
        </w:rPr>
        <w:t>6</w:t>
      </w:r>
      <w:r w:rsidRPr="00974BA4">
        <w:rPr>
          <w:rFonts w:ascii="仿宋_GB2312" w:eastAsia="仿宋_GB2312" w:hAnsi="仿宋" w:hint="eastAsia"/>
          <w:color w:val="000000"/>
          <w:sz w:val="32"/>
          <w:szCs w:val="32"/>
        </w:rPr>
        <w:t>日（星期</w:t>
      </w:r>
      <w:r w:rsidR="00974BA4">
        <w:rPr>
          <w:rFonts w:ascii="仿宋_GB2312" w:eastAsia="仿宋_GB2312" w:hAnsi="仿宋" w:hint="eastAsia"/>
          <w:color w:val="000000"/>
          <w:sz w:val="32"/>
          <w:szCs w:val="32"/>
        </w:rPr>
        <w:t>三</w:t>
      </w:r>
      <w:r w:rsidRPr="00974BA4">
        <w:rPr>
          <w:rFonts w:ascii="仿宋_GB2312" w:eastAsia="仿宋_GB2312" w:hAnsi="仿宋" w:hint="eastAsia"/>
          <w:color w:val="000000"/>
          <w:sz w:val="32"/>
          <w:szCs w:val="32"/>
        </w:rPr>
        <w:t>）</w:t>
      </w:r>
      <w:r w:rsidR="00974BA4">
        <w:rPr>
          <w:rFonts w:ascii="仿宋_GB2312" w:eastAsia="仿宋_GB2312" w:hAnsi="仿宋" w:hint="eastAsia"/>
          <w:color w:val="000000"/>
          <w:sz w:val="32"/>
          <w:szCs w:val="32"/>
        </w:rPr>
        <w:t>12</w:t>
      </w:r>
      <w:r w:rsidRPr="00974BA4">
        <w:rPr>
          <w:rFonts w:ascii="仿宋_GB2312" w:eastAsia="仿宋_GB2312" w:hAnsi="仿宋" w:hint="eastAsia"/>
          <w:color w:val="000000"/>
          <w:sz w:val="32"/>
          <w:szCs w:val="32"/>
        </w:rPr>
        <w:t>:00至</w:t>
      </w:r>
      <w:r w:rsidR="003017E6" w:rsidRPr="00974BA4">
        <w:rPr>
          <w:rFonts w:ascii="仿宋_GB2312" w:eastAsia="仿宋_GB2312" w:hAnsi="仿宋" w:hint="eastAsia"/>
          <w:color w:val="000000"/>
          <w:sz w:val="32"/>
          <w:szCs w:val="32"/>
        </w:rPr>
        <w:t>8</w:t>
      </w:r>
      <w:r w:rsidRPr="00974BA4">
        <w:rPr>
          <w:rFonts w:ascii="仿宋_GB2312" w:eastAsia="仿宋_GB2312" w:hAnsi="仿宋" w:hint="eastAsia"/>
          <w:color w:val="000000"/>
          <w:sz w:val="32"/>
          <w:szCs w:val="32"/>
        </w:rPr>
        <w:t>月</w:t>
      </w:r>
      <w:r w:rsidR="00974BA4">
        <w:rPr>
          <w:rFonts w:ascii="仿宋_GB2312" w:eastAsia="仿宋_GB2312" w:hAnsi="仿宋" w:hint="eastAsia"/>
          <w:color w:val="000000"/>
          <w:sz w:val="32"/>
          <w:szCs w:val="32"/>
        </w:rPr>
        <w:t>31</w:t>
      </w:r>
      <w:r w:rsidRPr="00974BA4">
        <w:rPr>
          <w:rFonts w:ascii="仿宋_GB2312" w:eastAsia="仿宋_GB2312" w:hAnsi="仿宋" w:hint="eastAsia"/>
          <w:color w:val="000000"/>
          <w:sz w:val="32"/>
          <w:szCs w:val="32"/>
        </w:rPr>
        <w:t>日（星期</w:t>
      </w:r>
      <w:r w:rsidR="00974BA4">
        <w:rPr>
          <w:rFonts w:ascii="仿宋_GB2312" w:eastAsia="仿宋_GB2312" w:hAnsi="仿宋" w:hint="eastAsia"/>
          <w:color w:val="000000"/>
          <w:sz w:val="32"/>
          <w:szCs w:val="32"/>
        </w:rPr>
        <w:t>一</w:t>
      </w:r>
      <w:r w:rsidRPr="00974BA4">
        <w:rPr>
          <w:rFonts w:ascii="仿宋_GB2312" w:eastAsia="仿宋_GB2312" w:hAnsi="仿宋" w:hint="eastAsia"/>
          <w:color w:val="000000"/>
          <w:sz w:val="32"/>
          <w:szCs w:val="32"/>
        </w:rPr>
        <w:t>）</w:t>
      </w:r>
      <w:r w:rsidR="00974BA4">
        <w:rPr>
          <w:rFonts w:ascii="仿宋_GB2312" w:eastAsia="仿宋_GB2312" w:hAnsi="仿宋" w:hint="eastAsia"/>
          <w:color w:val="000000"/>
          <w:sz w:val="32"/>
          <w:szCs w:val="32"/>
        </w:rPr>
        <w:t>12</w:t>
      </w:r>
      <w:r w:rsidRPr="00974BA4">
        <w:rPr>
          <w:rFonts w:ascii="仿宋_GB2312" w:eastAsia="仿宋_GB2312" w:hAnsi="仿宋" w:hint="eastAsia"/>
          <w:color w:val="000000"/>
          <w:sz w:val="32"/>
          <w:szCs w:val="32"/>
        </w:rPr>
        <w:t>:00。如有异议，请联系市文化和旅游局产业发展处，并提供本人真实姓名、工作单位、有效联系方式和佐证材料。凡匿名、冒名或超出期限，不予受理。</w:t>
      </w:r>
    </w:p>
    <w:p w:rsidR="00974BA4" w:rsidRPr="00974BA4" w:rsidRDefault="00974BA4" w:rsidP="00974BA4">
      <w:pPr>
        <w:pStyle w:val="a5"/>
        <w:shd w:val="clear" w:color="auto" w:fill="FFFFFF"/>
        <w:spacing w:before="0" w:beforeAutospacing="0" w:after="0" w:afterAutospacing="0" w:line="560" w:lineRule="exact"/>
        <w:ind w:firstLine="645"/>
        <w:rPr>
          <w:rFonts w:ascii="仿宋_GB2312" w:eastAsia="仿宋_GB2312" w:hAnsi="仿宋" w:hint="eastAsia"/>
          <w:color w:val="000000"/>
          <w:sz w:val="32"/>
          <w:szCs w:val="32"/>
        </w:rPr>
      </w:pPr>
    </w:p>
    <w:p w:rsidR="008E793C" w:rsidRPr="00974BA4" w:rsidRDefault="008E793C" w:rsidP="00974BA4">
      <w:pPr>
        <w:pStyle w:val="a5"/>
        <w:shd w:val="clear" w:color="auto" w:fill="FFFFFF"/>
        <w:spacing w:before="0" w:beforeAutospacing="0" w:after="0" w:afterAutospacing="0" w:line="560" w:lineRule="exact"/>
        <w:ind w:firstLine="645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974BA4">
        <w:rPr>
          <w:rFonts w:ascii="仿宋_GB2312" w:eastAsia="仿宋_GB2312" w:hAnsi="仿宋" w:hint="eastAsia"/>
          <w:color w:val="000000"/>
          <w:sz w:val="32"/>
          <w:szCs w:val="32"/>
        </w:rPr>
        <w:t>附件：南京市2026年第二批文</w:t>
      </w:r>
      <w:proofErr w:type="gramStart"/>
      <w:r w:rsidRPr="00974BA4">
        <w:rPr>
          <w:rFonts w:ascii="仿宋_GB2312" w:eastAsia="仿宋_GB2312" w:hAnsi="仿宋" w:hint="eastAsia"/>
          <w:color w:val="000000"/>
          <w:sz w:val="32"/>
          <w:szCs w:val="32"/>
        </w:rPr>
        <w:t>旅消费</w:t>
      </w:r>
      <w:proofErr w:type="gramEnd"/>
      <w:r w:rsidRPr="00974BA4">
        <w:rPr>
          <w:rFonts w:ascii="仿宋_GB2312" w:eastAsia="仿宋_GB2312" w:hAnsi="仿宋" w:hint="eastAsia"/>
          <w:color w:val="000000"/>
          <w:sz w:val="32"/>
          <w:szCs w:val="32"/>
        </w:rPr>
        <w:t>政府补贴剧目公示表</w:t>
      </w:r>
    </w:p>
    <w:p w:rsidR="0016758B" w:rsidRPr="00974BA4" w:rsidRDefault="008E793C" w:rsidP="00974BA4">
      <w:pPr>
        <w:pStyle w:val="a5"/>
        <w:shd w:val="clear" w:color="auto" w:fill="FFFFFF"/>
        <w:spacing w:before="0" w:beforeAutospacing="0" w:after="0" w:afterAutospacing="0" w:line="560" w:lineRule="exact"/>
        <w:ind w:firstLine="645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974BA4">
        <w:rPr>
          <w:rFonts w:ascii="仿宋_GB2312" w:eastAsia="仿宋_GB2312" w:hAnsi="仿宋" w:hint="eastAsia"/>
          <w:color w:val="000000"/>
          <w:sz w:val="32"/>
          <w:szCs w:val="32"/>
        </w:rPr>
        <w:t>联系人：</w:t>
      </w:r>
      <w:proofErr w:type="gramStart"/>
      <w:r w:rsidRPr="00974BA4">
        <w:rPr>
          <w:rFonts w:ascii="仿宋_GB2312" w:eastAsia="仿宋_GB2312" w:hAnsi="仿宋" w:hint="eastAsia"/>
          <w:color w:val="000000"/>
          <w:sz w:val="32"/>
          <w:szCs w:val="32"/>
        </w:rPr>
        <w:t>纪鹏飞</w:t>
      </w:r>
      <w:proofErr w:type="gramEnd"/>
      <w:r w:rsidR="00317309" w:rsidRPr="00974BA4">
        <w:rPr>
          <w:rFonts w:ascii="仿宋_GB2312" w:eastAsia="仿宋_GB2312" w:hAnsi="仿宋" w:hint="eastAsia"/>
          <w:color w:val="000000"/>
          <w:sz w:val="32"/>
          <w:szCs w:val="32"/>
        </w:rPr>
        <w:t xml:space="preserve">  </w:t>
      </w:r>
    </w:p>
    <w:p w:rsidR="00317309" w:rsidRPr="00974BA4" w:rsidRDefault="008E793C" w:rsidP="00974BA4">
      <w:pPr>
        <w:pStyle w:val="a5"/>
        <w:shd w:val="clear" w:color="auto" w:fill="FFFFFF"/>
        <w:spacing w:before="0" w:beforeAutospacing="0" w:after="0" w:afterAutospacing="0" w:line="560" w:lineRule="exact"/>
        <w:ind w:firstLine="645"/>
        <w:rPr>
          <w:rFonts w:ascii="仿宋_GB2312" w:eastAsia="仿宋_GB2312" w:hAnsi="微软雅黑" w:hint="eastAsia"/>
          <w:color w:val="333333"/>
          <w:sz w:val="32"/>
          <w:szCs w:val="32"/>
        </w:rPr>
      </w:pPr>
      <w:r w:rsidRPr="00974BA4">
        <w:rPr>
          <w:rFonts w:ascii="仿宋_GB2312" w:eastAsia="仿宋_GB2312" w:hAnsi="仿宋" w:hint="eastAsia"/>
          <w:color w:val="000000"/>
          <w:sz w:val="32"/>
          <w:szCs w:val="32"/>
        </w:rPr>
        <w:t>电话：025-68789052</w:t>
      </w:r>
      <w:r w:rsidR="00317309" w:rsidRPr="00974BA4">
        <w:rPr>
          <w:rFonts w:ascii="仿宋_GB2312" w:eastAsia="仿宋_GB2312" w:hAnsi="微软雅黑" w:hint="eastAsia"/>
          <w:color w:val="333333"/>
          <w:sz w:val="32"/>
          <w:szCs w:val="32"/>
        </w:rPr>
        <w:t xml:space="preserve">  </w:t>
      </w:r>
    </w:p>
    <w:p w:rsidR="008E793C" w:rsidRPr="00974BA4" w:rsidRDefault="008E793C" w:rsidP="00974BA4">
      <w:pPr>
        <w:pStyle w:val="a5"/>
        <w:shd w:val="clear" w:color="auto" w:fill="FFFFFF"/>
        <w:spacing w:before="0" w:beforeAutospacing="0" w:after="0" w:afterAutospacing="0" w:line="560" w:lineRule="exact"/>
        <w:ind w:firstLine="645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974BA4">
        <w:rPr>
          <w:rFonts w:ascii="仿宋_GB2312" w:eastAsia="仿宋_GB2312" w:hAnsi="仿宋" w:hint="eastAsia"/>
          <w:color w:val="000000"/>
          <w:sz w:val="32"/>
          <w:szCs w:val="32"/>
        </w:rPr>
        <w:t>电子邮箱：</w:t>
      </w:r>
      <w:hyperlink r:id="rId7" w:history="1">
        <w:r w:rsidRPr="00974BA4">
          <w:rPr>
            <w:rStyle w:val="a7"/>
            <w:rFonts w:ascii="仿宋_GB2312" w:eastAsia="仿宋_GB2312" w:hAnsi="仿宋" w:hint="eastAsia"/>
            <w:color w:val="000000"/>
            <w:sz w:val="32"/>
            <w:szCs w:val="32"/>
            <w:u w:val="none"/>
          </w:rPr>
          <w:t>1057313330@qq.com</w:t>
        </w:r>
      </w:hyperlink>
    </w:p>
    <w:p w:rsidR="0016758B" w:rsidRPr="00974BA4" w:rsidRDefault="008E793C" w:rsidP="00974BA4">
      <w:pPr>
        <w:pStyle w:val="a5"/>
        <w:shd w:val="clear" w:color="auto" w:fill="FFFFFF"/>
        <w:spacing w:before="0" w:beforeAutospacing="0" w:after="0" w:afterAutospacing="0" w:line="560" w:lineRule="exact"/>
        <w:ind w:firstLine="480"/>
        <w:jc w:val="right"/>
        <w:rPr>
          <w:rFonts w:ascii="仿宋_GB2312" w:eastAsia="仿宋_GB2312" w:hAnsi="仿宋" w:hint="eastAsia"/>
          <w:color w:val="333333"/>
          <w:sz w:val="32"/>
          <w:szCs w:val="32"/>
        </w:rPr>
      </w:pPr>
      <w:r w:rsidRPr="00974BA4">
        <w:rPr>
          <w:rFonts w:ascii="仿宋_GB2312" w:eastAsia="仿宋_GB2312" w:hint="eastAsia"/>
          <w:color w:val="333333"/>
          <w:sz w:val="32"/>
          <w:szCs w:val="32"/>
        </w:rPr>
        <w:t> </w:t>
      </w:r>
      <w:r w:rsidRPr="00974BA4">
        <w:rPr>
          <w:rFonts w:ascii="仿宋_GB2312" w:eastAsia="仿宋_GB2312" w:hAnsi="仿宋" w:hint="eastAsia"/>
          <w:color w:val="333333"/>
          <w:sz w:val="32"/>
          <w:szCs w:val="32"/>
        </w:rPr>
        <w:t xml:space="preserve"> </w:t>
      </w:r>
      <w:r w:rsidRPr="00974BA4">
        <w:rPr>
          <w:rFonts w:ascii="仿宋_GB2312" w:eastAsia="仿宋_GB2312" w:hint="eastAsia"/>
          <w:color w:val="333333"/>
          <w:sz w:val="32"/>
          <w:szCs w:val="32"/>
        </w:rPr>
        <w:t> </w:t>
      </w:r>
      <w:r w:rsidRPr="00974BA4">
        <w:rPr>
          <w:rFonts w:ascii="仿宋_GB2312" w:eastAsia="仿宋_GB2312" w:hAnsi="仿宋" w:hint="eastAsia"/>
          <w:color w:val="333333"/>
          <w:sz w:val="32"/>
          <w:szCs w:val="32"/>
        </w:rPr>
        <w:t xml:space="preserve"> </w:t>
      </w:r>
      <w:r w:rsidRPr="00974BA4">
        <w:rPr>
          <w:rFonts w:ascii="仿宋_GB2312" w:eastAsia="仿宋_GB2312" w:hint="eastAsia"/>
          <w:color w:val="333333"/>
          <w:sz w:val="32"/>
          <w:szCs w:val="32"/>
        </w:rPr>
        <w:t> </w:t>
      </w:r>
      <w:r w:rsidRPr="00974BA4">
        <w:rPr>
          <w:rFonts w:ascii="仿宋_GB2312" w:eastAsia="仿宋_GB2312" w:hAnsi="仿宋" w:hint="eastAsia"/>
          <w:color w:val="333333"/>
          <w:sz w:val="32"/>
          <w:szCs w:val="32"/>
        </w:rPr>
        <w:t xml:space="preserve"> </w:t>
      </w:r>
      <w:r w:rsidRPr="00974BA4">
        <w:rPr>
          <w:rFonts w:ascii="仿宋_GB2312" w:eastAsia="仿宋_GB2312" w:hint="eastAsia"/>
          <w:color w:val="333333"/>
          <w:sz w:val="32"/>
          <w:szCs w:val="32"/>
        </w:rPr>
        <w:t> </w:t>
      </w:r>
      <w:r w:rsidRPr="00974BA4">
        <w:rPr>
          <w:rFonts w:ascii="仿宋_GB2312" w:eastAsia="仿宋_GB2312" w:hAnsi="仿宋" w:hint="eastAsia"/>
          <w:color w:val="333333"/>
          <w:sz w:val="32"/>
          <w:szCs w:val="32"/>
        </w:rPr>
        <w:t xml:space="preserve"> </w:t>
      </w:r>
      <w:r w:rsidRPr="00974BA4">
        <w:rPr>
          <w:rFonts w:ascii="仿宋_GB2312" w:eastAsia="仿宋_GB2312" w:hint="eastAsia"/>
          <w:color w:val="333333"/>
          <w:sz w:val="32"/>
          <w:szCs w:val="32"/>
        </w:rPr>
        <w:t> </w:t>
      </w:r>
      <w:r w:rsidRPr="00974BA4">
        <w:rPr>
          <w:rFonts w:ascii="仿宋_GB2312" w:eastAsia="仿宋_GB2312" w:hAnsi="仿宋" w:hint="eastAsia"/>
          <w:color w:val="333333"/>
          <w:sz w:val="32"/>
          <w:szCs w:val="32"/>
        </w:rPr>
        <w:t xml:space="preserve"> </w:t>
      </w:r>
      <w:r w:rsidRPr="00974BA4">
        <w:rPr>
          <w:rFonts w:ascii="仿宋_GB2312" w:eastAsia="仿宋_GB2312" w:hint="eastAsia"/>
          <w:color w:val="333333"/>
          <w:sz w:val="32"/>
          <w:szCs w:val="32"/>
        </w:rPr>
        <w:t> </w:t>
      </w:r>
      <w:r w:rsidRPr="00974BA4">
        <w:rPr>
          <w:rFonts w:ascii="仿宋_GB2312" w:eastAsia="仿宋_GB2312" w:hAnsi="仿宋" w:hint="eastAsia"/>
          <w:color w:val="333333"/>
          <w:sz w:val="32"/>
          <w:szCs w:val="32"/>
        </w:rPr>
        <w:t xml:space="preserve"> </w:t>
      </w:r>
      <w:r w:rsidRPr="00974BA4">
        <w:rPr>
          <w:rFonts w:ascii="仿宋_GB2312" w:eastAsia="仿宋_GB2312" w:hint="eastAsia"/>
          <w:color w:val="333333"/>
          <w:sz w:val="32"/>
          <w:szCs w:val="32"/>
        </w:rPr>
        <w:t> </w:t>
      </w:r>
      <w:r w:rsidRPr="00974BA4">
        <w:rPr>
          <w:rFonts w:ascii="仿宋_GB2312" w:eastAsia="仿宋_GB2312" w:hAnsi="仿宋" w:hint="eastAsia"/>
          <w:color w:val="333333"/>
          <w:sz w:val="32"/>
          <w:szCs w:val="32"/>
        </w:rPr>
        <w:t xml:space="preserve"> </w:t>
      </w:r>
      <w:r w:rsidRPr="00974BA4">
        <w:rPr>
          <w:rFonts w:ascii="仿宋_GB2312" w:eastAsia="仿宋_GB2312" w:hint="eastAsia"/>
          <w:color w:val="333333"/>
          <w:sz w:val="32"/>
          <w:szCs w:val="32"/>
        </w:rPr>
        <w:t> </w:t>
      </w:r>
      <w:r w:rsidRPr="00974BA4">
        <w:rPr>
          <w:rFonts w:ascii="仿宋_GB2312" w:eastAsia="仿宋_GB2312" w:hAnsi="仿宋" w:hint="eastAsia"/>
          <w:color w:val="333333"/>
          <w:sz w:val="32"/>
          <w:szCs w:val="32"/>
        </w:rPr>
        <w:t xml:space="preserve"> </w:t>
      </w:r>
      <w:r w:rsidRPr="00974BA4">
        <w:rPr>
          <w:rFonts w:ascii="仿宋_GB2312" w:eastAsia="仿宋_GB2312" w:hint="eastAsia"/>
          <w:color w:val="333333"/>
          <w:sz w:val="32"/>
          <w:szCs w:val="32"/>
        </w:rPr>
        <w:t> </w:t>
      </w:r>
      <w:r w:rsidRPr="00974BA4">
        <w:rPr>
          <w:rFonts w:ascii="仿宋_GB2312" w:eastAsia="仿宋_GB2312" w:hAnsi="仿宋" w:hint="eastAsia"/>
          <w:color w:val="333333"/>
          <w:sz w:val="32"/>
          <w:szCs w:val="32"/>
        </w:rPr>
        <w:t xml:space="preserve"> </w:t>
      </w:r>
      <w:r w:rsidRPr="00974BA4">
        <w:rPr>
          <w:rFonts w:ascii="仿宋_GB2312" w:eastAsia="仿宋_GB2312" w:hint="eastAsia"/>
          <w:color w:val="333333"/>
          <w:sz w:val="32"/>
          <w:szCs w:val="32"/>
        </w:rPr>
        <w:t> </w:t>
      </w:r>
      <w:r w:rsidRPr="00974BA4">
        <w:rPr>
          <w:rFonts w:ascii="仿宋_GB2312" w:eastAsia="仿宋_GB2312" w:hAnsi="仿宋" w:hint="eastAsia"/>
          <w:color w:val="333333"/>
          <w:sz w:val="32"/>
          <w:szCs w:val="32"/>
        </w:rPr>
        <w:t xml:space="preserve"> </w:t>
      </w:r>
      <w:r w:rsidRPr="00974BA4">
        <w:rPr>
          <w:rFonts w:ascii="仿宋_GB2312" w:eastAsia="仿宋_GB2312" w:hint="eastAsia"/>
          <w:color w:val="333333"/>
          <w:sz w:val="32"/>
          <w:szCs w:val="32"/>
        </w:rPr>
        <w:t> </w:t>
      </w:r>
      <w:r w:rsidRPr="00974BA4">
        <w:rPr>
          <w:rFonts w:ascii="仿宋_GB2312" w:eastAsia="仿宋_GB2312" w:hAnsi="仿宋" w:hint="eastAsia"/>
          <w:color w:val="333333"/>
          <w:sz w:val="32"/>
          <w:szCs w:val="32"/>
        </w:rPr>
        <w:t xml:space="preserve">  </w:t>
      </w:r>
      <w:r w:rsidRPr="00974BA4">
        <w:rPr>
          <w:rFonts w:ascii="仿宋_GB2312" w:eastAsia="仿宋_GB2312" w:hint="eastAsia"/>
          <w:color w:val="333333"/>
          <w:sz w:val="32"/>
          <w:szCs w:val="32"/>
        </w:rPr>
        <w:t> </w:t>
      </w:r>
      <w:r w:rsidRPr="00974BA4">
        <w:rPr>
          <w:rFonts w:ascii="仿宋_GB2312" w:eastAsia="仿宋_GB2312" w:hAnsi="仿宋" w:hint="eastAsia"/>
          <w:color w:val="333333"/>
          <w:sz w:val="32"/>
          <w:szCs w:val="32"/>
        </w:rPr>
        <w:t xml:space="preserve"> </w:t>
      </w:r>
      <w:r w:rsidRPr="00974BA4">
        <w:rPr>
          <w:rFonts w:ascii="仿宋_GB2312" w:eastAsia="仿宋_GB2312" w:hint="eastAsia"/>
          <w:color w:val="333333"/>
          <w:sz w:val="32"/>
          <w:szCs w:val="32"/>
        </w:rPr>
        <w:t> </w:t>
      </w:r>
      <w:r w:rsidRPr="00974BA4">
        <w:rPr>
          <w:rFonts w:ascii="仿宋_GB2312" w:eastAsia="仿宋_GB2312" w:hAnsi="仿宋" w:hint="eastAsia"/>
          <w:color w:val="333333"/>
          <w:sz w:val="32"/>
          <w:szCs w:val="32"/>
        </w:rPr>
        <w:t xml:space="preserve"> </w:t>
      </w:r>
      <w:r w:rsidRPr="00974BA4">
        <w:rPr>
          <w:rFonts w:ascii="仿宋_GB2312" w:eastAsia="仿宋_GB2312" w:hint="eastAsia"/>
          <w:color w:val="333333"/>
          <w:sz w:val="32"/>
          <w:szCs w:val="32"/>
        </w:rPr>
        <w:t> </w:t>
      </w:r>
      <w:r w:rsidRPr="00974BA4">
        <w:rPr>
          <w:rFonts w:ascii="仿宋_GB2312" w:eastAsia="仿宋_GB2312" w:hAnsi="仿宋" w:hint="eastAsia"/>
          <w:color w:val="333333"/>
          <w:sz w:val="32"/>
          <w:szCs w:val="32"/>
        </w:rPr>
        <w:t xml:space="preserve"> </w:t>
      </w:r>
      <w:r w:rsidRPr="00974BA4">
        <w:rPr>
          <w:rFonts w:ascii="仿宋_GB2312" w:eastAsia="仿宋_GB2312" w:hint="eastAsia"/>
          <w:color w:val="333333"/>
          <w:sz w:val="32"/>
          <w:szCs w:val="32"/>
        </w:rPr>
        <w:t> </w:t>
      </w:r>
      <w:r w:rsidRPr="00974BA4">
        <w:rPr>
          <w:rFonts w:ascii="仿宋_GB2312" w:eastAsia="仿宋_GB2312" w:hAnsi="仿宋" w:hint="eastAsia"/>
          <w:color w:val="333333"/>
          <w:sz w:val="32"/>
          <w:szCs w:val="32"/>
        </w:rPr>
        <w:t xml:space="preserve"> </w:t>
      </w:r>
      <w:r w:rsidRPr="00974BA4">
        <w:rPr>
          <w:rFonts w:ascii="仿宋_GB2312" w:eastAsia="仿宋_GB2312" w:hint="eastAsia"/>
          <w:color w:val="333333"/>
          <w:sz w:val="32"/>
          <w:szCs w:val="32"/>
        </w:rPr>
        <w:t> </w:t>
      </w:r>
      <w:r w:rsidRPr="00974BA4">
        <w:rPr>
          <w:rFonts w:ascii="仿宋_GB2312" w:eastAsia="仿宋_GB2312" w:hAnsi="仿宋" w:hint="eastAsia"/>
          <w:color w:val="333333"/>
          <w:sz w:val="32"/>
          <w:szCs w:val="32"/>
        </w:rPr>
        <w:t xml:space="preserve"> </w:t>
      </w:r>
    </w:p>
    <w:p w:rsidR="008E793C" w:rsidRPr="00974BA4" w:rsidRDefault="008E793C" w:rsidP="00974BA4">
      <w:pPr>
        <w:pStyle w:val="a5"/>
        <w:shd w:val="clear" w:color="auto" w:fill="FFFFFF"/>
        <w:spacing w:before="0" w:beforeAutospacing="0" w:after="0" w:afterAutospacing="0" w:line="560" w:lineRule="exact"/>
        <w:ind w:firstLine="480"/>
        <w:jc w:val="right"/>
        <w:rPr>
          <w:rFonts w:ascii="仿宋_GB2312" w:eastAsia="仿宋_GB2312" w:hAnsi="微软雅黑" w:hint="eastAsia"/>
          <w:color w:val="333333"/>
          <w:sz w:val="32"/>
          <w:szCs w:val="32"/>
        </w:rPr>
      </w:pPr>
      <w:r w:rsidRPr="00974BA4">
        <w:rPr>
          <w:rFonts w:ascii="仿宋_GB2312" w:eastAsia="仿宋_GB2312" w:hint="eastAsia"/>
          <w:color w:val="333333"/>
          <w:sz w:val="32"/>
          <w:szCs w:val="32"/>
        </w:rPr>
        <w:t> </w:t>
      </w:r>
      <w:r w:rsidRPr="00974BA4">
        <w:rPr>
          <w:rFonts w:ascii="仿宋_GB2312" w:eastAsia="仿宋_GB2312" w:hAnsi="仿宋" w:hint="eastAsia"/>
          <w:color w:val="333333"/>
          <w:sz w:val="32"/>
          <w:szCs w:val="32"/>
        </w:rPr>
        <w:t xml:space="preserve"> </w:t>
      </w:r>
      <w:r w:rsidRPr="00974BA4">
        <w:rPr>
          <w:rFonts w:ascii="仿宋_GB2312" w:eastAsia="仿宋_GB2312" w:hint="eastAsia"/>
          <w:color w:val="333333"/>
          <w:sz w:val="32"/>
          <w:szCs w:val="32"/>
        </w:rPr>
        <w:t> </w:t>
      </w:r>
      <w:r w:rsidRPr="00974BA4">
        <w:rPr>
          <w:rFonts w:ascii="仿宋_GB2312" w:eastAsia="仿宋_GB2312" w:hAnsi="仿宋" w:hint="eastAsia"/>
          <w:color w:val="333333"/>
          <w:sz w:val="32"/>
          <w:szCs w:val="32"/>
        </w:rPr>
        <w:t xml:space="preserve"> </w:t>
      </w:r>
      <w:r w:rsidRPr="00974BA4">
        <w:rPr>
          <w:rFonts w:ascii="仿宋_GB2312" w:eastAsia="仿宋_GB2312" w:hint="eastAsia"/>
          <w:color w:val="333333"/>
          <w:sz w:val="32"/>
          <w:szCs w:val="32"/>
        </w:rPr>
        <w:t> </w:t>
      </w:r>
      <w:r w:rsidRPr="00974BA4">
        <w:rPr>
          <w:rFonts w:ascii="仿宋_GB2312" w:eastAsia="仿宋_GB2312" w:hAnsi="仿宋" w:hint="eastAsia"/>
          <w:color w:val="333333"/>
          <w:sz w:val="32"/>
          <w:szCs w:val="32"/>
        </w:rPr>
        <w:t xml:space="preserve"> </w:t>
      </w:r>
      <w:r w:rsidRPr="00974BA4">
        <w:rPr>
          <w:rFonts w:ascii="仿宋_GB2312" w:eastAsia="仿宋_GB2312" w:hint="eastAsia"/>
          <w:color w:val="333333"/>
          <w:sz w:val="32"/>
          <w:szCs w:val="32"/>
        </w:rPr>
        <w:t> </w:t>
      </w:r>
      <w:r w:rsidRPr="00974BA4">
        <w:rPr>
          <w:rFonts w:ascii="仿宋_GB2312" w:eastAsia="仿宋_GB2312" w:hAnsi="仿宋" w:hint="eastAsia"/>
          <w:color w:val="333333"/>
          <w:sz w:val="32"/>
          <w:szCs w:val="32"/>
        </w:rPr>
        <w:t xml:space="preserve"> </w:t>
      </w:r>
      <w:r w:rsidRPr="00974BA4">
        <w:rPr>
          <w:rFonts w:ascii="仿宋_GB2312" w:eastAsia="仿宋_GB2312" w:hint="eastAsia"/>
          <w:color w:val="333333"/>
          <w:sz w:val="32"/>
          <w:szCs w:val="32"/>
        </w:rPr>
        <w:t> </w:t>
      </w:r>
      <w:r w:rsidRPr="00974BA4">
        <w:rPr>
          <w:rFonts w:ascii="仿宋_GB2312" w:eastAsia="仿宋_GB2312" w:hAnsi="仿宋" w:hint="eastAsia"/>
          <w:color w:val="333333"/>
          <w:sz w:val="32"/>
          <w:szCs w:val="32"/>
        </w:rPr>
        <w:t xml:space="preserve"> </w:t>
      </w:r>
      <w:r w:rsidRPr="00974BA4">
        <w:rPr>
          <w:rFonts w:ascii="仿宋_GB2312" w:eastAsia="仿宋_GB2312" w:hint="eastAsia"/>
          <w:color w:val="333333"/>
          <w:sz w:val="32"/>
          <w:szCs w:val="32"/>
        </w:rPr>
        <w:t> </w:t>
      </w:r>
      <w:r w:rsidRPr="00974BA4">
        <w:rPr>
          <w:rFonts w:ascii="仿宋_GB2312" w:eastAsia="仿宋_GB2312" w:hAnsi="仿宋" w:hint="eastAsia"/>
          <w:color w:val="333333"/>
          <w:sz w:val="32"/>
          <w:szCs w:val="32"/>
        </w:rPr>
        <w:t xml:space="preserve"> </w:t>
      </w:r>
      <w:r w:rsidRPr="00974BA4">
        <w:rPr>
          <w:rFonts w:ascii="仿宋_GB2312" w:eastAsia="仿宋_GB2312" w:hint="eastAsia"/>
          <w:color w:val="333333"/>
          <w:sz w:val="32"/>
          <w:szCs w:val="32"/>
        </w:rPr>
        <w:t> </w:t>
      </w:r>
      <w:r w:rsidRPr="00974BA4">
        <w:rPr>
          <w:rFonts w:ascii="仿宋_GB2312" w:eastAsia="仿宋_GB2312" w:hAnsi="仿宋" w:hint="eastAsia"/>
          <w:color w:val="333333"/>
          <w:sz w:val="32"/>
          <w:szCs w:val="32"/>
        </w:rPr>
        <w:t xml:space="preserve"> </w:t>
      </w:r>
      <w:r w:rsidRPr="00974BA4">
        <w:rPr>
          <w:rFonts w:ascii="仿宋_GB2312" w:eastAsia="仿宋_GB2312" w:hint="eastAsia"/>
          <w:color w:val="333333"/>
          <w:sz w:val="32"/>
          <w:szCs w:val="32"/>
        </w:rPr>
        <w:t> </w:t>
      </w:r>
      <w:r w:rsidRPr="00974BA4">
        <w:rPr>
          <w:rFonts w:ascii="仿宋_GB2312" w:eastAsia="仿宋_GB2312" w:hAnsi="仿宋" w:hint="eastAsia"/>
          <w:color w:val="333333"/>
          <w:sz w:val="32"/>
          <w:szCs w:val="32"/>
        </w:rPr>
        <w:t xml:space="preserve"> </w:t>
      </w:r>
      <w:r w:rsidRPr="00974BA4">
        <w:rPr>
          <w:rFonts w:ascii="仿宋_GB2312" w:eastAsia="仿宋_GB2312" w:hint="eastAsia"/>
          <w:color w:val="333333"/>
          <w:sz w:val="32"/>
          <w:szCs w:val="32"/>
        </w:rPr>
        <w:t> </w:t>
      </w:r>
      <w:r w:rsidRPr="00974BA4">
        <w:rPr>
          <w:rFonts w:ascii="仿宋_GB2312" w:eastAsia="仿宋_GB2312" w:hAnsi="仿宋" w:hint="eastAsia"/>
          <w:color w:val="333333"/>
          <w:sz w:val="32"/>
          <w:szCs w:val="32"/>
        </w:rPr>
        <w:t xml:space="preserve"> </w:t>
      </w:r>
      <w:r w:rsidRPr="00974BA4">
        <w:rPr>
          <w:rFonts w:ascii="仿宋_GB2312" w:eastAsia="仿宋_GB2312" w:hint="eastAsia"/>
          <w:color w:val="333333"/>
          <w:sz w:val="32"/>
          <w:szCs w:val="32"/>
        </w:rPr>
        <w:t> </w:t>
      </w:r>
      <w:r w:rsidRPr="00974BA4">
        <w:rPr>
          <w:rFonts w:ascii="仿宋_GB2312" w:eastAsia="仿宋_GB2312" w:hAnsi="仿宋" w:hint="eastAsia"/>
          <w:color w:val="333333"/>
          <w:sz w:val="32"/>
          <w:szCs w:val="32"/>
        </w:rPr>
        <w:t xml:space="preserve"> </w:t>
      </w:r>
      <w:r w:rsidRPr="00974BA4">
        <w:rPr>
          <w:rFonts w:ascii="仿宋_GB2312" w:eastAsia="仿宋_GB2312" w:hAnsi="仿宋" w:hint="eastAsia"/>
          <w:color w:val="000000"/>
          <w:sz w:val="32"/>
          <w:szCs w:val="32"/>
        </w:rPr>
        <w:t>南京市文化和旅游局</w:t>
      </w:r>
    </w:p>
    <w:p w:rsidR="00013A07" w:rsidRPr="00974BA4" w:rsidRDefault="008E793C" w:rsidP="00974BA4">
      <w:pPr>
        <w:pStyle w:val="a5"/>
        <w:shd w:val="clear" w:color="auto" w:fill="FFFFFF"/>
        <w:spacing w:before="0" w:beforeAutospacing="0" w:after="0" w:afterAutospacing="0" w:line="560" w:lineRule="exact"/>
        <w:ind w:firstLine="5760"/>
        <w:jc w:val="right"/>
        <w:rPr>
          <w:rFonts w:ascii="仿宋_GB2312" w:eastAsia="仿宋_GB2312" w:hAnsi="仿宋" w:hint="eastAsia"/>
          <w:color w:val="000000"/>
          <w:sz w:val="32"/>
          <w:szCs w:val="32"/>
        </w:rPr>
      </w:pPr>
      <w:r w:rsidRPr="00974BA4">
        <w:rPr>
          <w:rFonts w:ascii="仿宋_GB2312" w:eastAsia="仿宋_GB2312" w:hAnsi="仿宋" w:hint="eastAsia"/>
          <w:color w:val="000000"/>
          <w:sz w:val="32"/>
          <w:szCs w:val="32"/>
        </w:rPr>
        <w:t>2026年8月2</w:t>
      </w:r>
      <w:r w:rsidR="00974BA4">
        <w:rPr>
          <w:rFonts w:ascii="仿宋_GB2312" w:eastAsia="仿宋_GB2312" w:hAnsi="仿宋" w:hint="eastAsia"/>
          <w:color w:val="000000"/>
          <w:sz w:val="32"/>
          <w:szCs w:val="32"/>
        </w:rPr>
        <w:t>6</w:t>
      </w:r>
      <w:r w:rsidRPr="00974BA4">
        <w:rPr>
          <w:rFonts w:ascii="仿宋_GB2312" w:eastAsia="仿宋_GB2312" w:hAnsi="仿宋" w:hint="eastAsia"/>
          <w:color w:val="000000"/>
          <w:sz w:val="32"/>
          <w:szCs w:val="32"/>
        </w:rPr>
        <w:t>日</w:t>
      </w:r>
    </w:p>
    <w:p w:rsidR="00013A07" w:rsidRDefault="00B90F29">
      <w:pPr>
        <w:widowControl/>
        <w:jc w:val="left"/>
        <w:rPr>
          <w:rFonts w:ascii="仿宋" w:eastAsia="仿宋" w:hAnsi="仿宋" w:cs="宋体"/>
          <w:color w:val="000000"/>
          <w:kern w:val="0"/>
          <w:sz w:val="28"/>
          <w:szCs w:val="32"/>
        </w:rPr>
      </w:pPr>
      <w:r>
        <w:rPr>
          <w:rFonts w:ascii="仿宋" w:eastAsia="仿宋" w:hAnsi="仿宋" w:cs="宋体"/>
          <w:noProof/>
          <w:color w:val="000000"/>
          <w:kern w:val="0"/>
          <w:sz w:val="28"/>
          <w:szCs w:val="32"/>
        </w:rPr>
        <w:lastRenderedPageBreak/>
        <w:drawing>
          <wp:inline distT="0" distB="0" distL="0" distR="0">
            <wp:extent cx="5813668" cy="8216900"/>
            <wp:effectExtent l="0" t="0" r="0" b="0"/>
            <wp:docPr id="2" name="图片 2" descr="C:\Users\lenovo\xwechat_files\wxid_j7d338l0mhx111_5695\temp\RWTemp\2026-08\c6a3c3bf4b796dbe41d67d0e1a3daa5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xwechat_files\wxid_j7d338l0mhx111_5695\temp\RWTemp\2026-08\c6a3c3bf4b796dbe41d67d0e1a3daa5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422" cy="8216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3A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707" w:rsidRDefault="00403707" w:rsidP="008E793C">
      <w:r>
        <w:separator/>
      </w:r>
    </w:p>
  </w:endnote>
  <w:endnote w:type="continuationSeparator" w:id="0">
    <w:p w:rsidR="00403707" w:rsidRDefault="00403707" w:rsidP="008E7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707" w:rsidRDefault="00403707" w:rsidP="008E793C">
      <w:r>
        <w:separator/>
      </w:r>
    </w:p>
  </w:footnote>
  <w:footnote w:type="continuationSeparator" w:id="0">
    <w:p w:rsidR="00403707" w:rsidRDefault="00403707" w:rsidP="008E79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A08"/>
    <w:rsid w:val="00013A07"/>
    <w:rsid w:val="000C1FF9"/>
    <w:rsid w:val="0016758B"/>
    <w:rsid w:val="0024586B"/>
    <w:rsid w:val="0024764A"/>
    <w:rsid w:val="002D2A08"/>
    <w:rsid w:val="003017E6"/>
    <w:rsid w:val="00317309"/>
    <w:rsid w:val="00403707"/>
    <w:rsid w:val="006A08C2"/>
    <w:rsid w:val="008E793C"/>
    <w:rsid w:val="00974BA4"/>
    <w:rsid w:val="00B90F29"/>
    <w:rsid w:val="00C450B2"/>
    <w:rsid w:val="00DE369A"/>
    <w:rsid w:val="00DF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79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79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79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793C"/>
    <w:rPr>
      <w:sz w:val="18"/>
      <w:szCs w:val="18"/>
    </w:rPr>
  </w:style>
  <w:style w:type="paragraph" w:styleId="a5">
    <w:name w:val="Normal (Web)"/>
    <w:basedOn w:val="a"/>
    <w:uiPriority w:val="99"/>
    <w:unhideWhenUsed/>
    <w:rsid w:val="008E79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8E793C"/>
    <w:rPr>
      <w:b/>
      <w:bCs/>
    </w:rPr>
  </w:style>
  <w:style w:type="character" w:styleId="a7">
    <w:name w:val="Hyperlink"/>
    <w:basedOn w:val="a0"/>
    <w:uiPriority w:val="99"/>
    <w:semiHidden/>
    <w:unhideWhenUsed/>
    <w:rsid w:val="008E793C"/>
    <w:rPr>
      <w:color w:val="0000FF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013A07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013A0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793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793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79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793C"/>
    <w:rPr>
      <w:sz w:val="18"/>
      <w:szCs w:val="18"/>
    </w:rPr>
  </w:style>
  <w:style w:type="paragraph" w:styleId="a5">
    <w:name w:val="Normal (Web)"/>
    <w:basedOn w:val="a"/>
    <w:uiPriority w:val="99"/>
    <w:unhideWhenUsed/>
    <w:rsid w:val="008E79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Strong"/>
    <w:basedOn w:val="a0"/>
    <w:uiPriority w:val="22"/>
    <w:qFormat/>
    <w:rsid w:val="008E793C"/>
    <w:rPr>
      <w:b/>
      <w:bCs/>
    </w:rPr>
  </w:style>
  <w:style w:type="character" w:styleId="a7">
    <w:name w:val="Hyperlink"/>
    <w:basedOn w:val="a0"/>
    <w:uiPriority w:val="99"/>
    <w:semiHidden/>
    <w:unhideWhenUsed/>
    <w:rsid w:val="008E793C"/>
    <w:rPr>
      <w:color w:val="0000FF"/>
      <w:u w:val="single"/>
    </w:rPr>
  </w:style>
  <w:style w:type="paragraph" w:styleId="a8">
    <w:name w:val="Balloon Text"/>
    <w:basedOn w:val="a"/>
    <w:link w:val="Char1"/>
    <w:uiPriority w:val="99"/>
    <w:semiHidden/>
    <w:unhideWhenUsed/>
    <w:rsid w:val="00013A07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013A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undefined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Windows 用户</cp:lastModifiedBy>
  <cp:revision>8</cp:revision>
  <cp:lastPrinted>2026-08-25T02:25:00Z</cp:lastPrinted>
  <dcterms:created xsi:type="dcterms:W3CDTF">2026-08-25T02:13:00Z</dcterms:created>
  <dcterms:modified xsi:type="dcterms:W3CDTF">2026-08-25T06:11:00Z</dcterms:modified>
</cp:coreProperties>
</file>