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cs="Arial"/>
          <w:color w:val="auto"/>
        </w:rPr>
      </w:pPr>
    </w:p>
    <w:p>
      <w:pPr>
        <w:pStyle w:val="10"/>
        <w:jc w:val="center"/>
        <w:rPr>
          <w:rFonts w:cs="Arial"/>
          <w:color w:val="auto"/>
        </w:rPr>
      </w:pPr>
    </w:p>
    <w:p>
      <w:pPr>
        <w:pStyle w:val="10"/>
        <w:jc w:val="center"/>
        <w:rPr>
          <w:rFonts w:cs="Arial"/>
          <w:color w:val="auto"/>
        </w:rPr>
      </w:pPr>
    </w:p>
    <w:p>
      <w:pPr>
        <w:pStyle w:val="10"/>
        <w:jc w:val="center"/>
        <w:rPr>
          <w:rFonts w:cs="Arial"/>
          <w:color w:val="auto"/>
        </w:rPr>
      </w:pPr>
    </w:p>
    <w:p>
      <w:pPr>
        <w:pStyle w:val="1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南京艺术基金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年度舞台艺术创作</w:t>
      </w:r>
    </w:p>
    <w:p>
      <w:pPr>
        <w:pStyle w:val="1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资助项目申报表</w:t>
      </w:r>
    </w:p>
    <w:p/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720" w:lineRule="auto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tabs>
          <w:tab w:val="left" w:pos="993"/>
        </w:tabs>
        <w:autoSpaceDE w:val="0"/>
        <w:autoSpaceDN w:val="0"/>
        <w:adjustRightInd w:val="0"/>
        <w:spacing w:line="720" w:lineRule="auto"/>
        <w:ind w:firstLine="1368" w:firstLineChars="45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项 目 类 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tabs>
          <w:tab w:val="left" w:pos="993"/>
        </w:tabs>
        <w:autoSpaceDE w:val="0"/>
        <w:autoSpaceDN w:val="0"/>
        <w:adjustRightInd w:val="0"/>
        <w:spacing w:line="720" w:lineRule="auto"/>
        <w:ind w:firstLine="1368" w:firstLineChars="45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艺 术 品 种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tabs>
          <w:tab w:val="left" w:pos="993"/>
        </w:tabs>
        <w:autoSpaceDE w:val="0"/>
        <w:autoSpaceDN w:val="0"/>
        <w:adjustRightInd w:val="0"/>
        <w:spacing w:line="720" w:lineRule="auto"/>
        <w:ind w:firstLine="1368" w:firstLineChars="45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项 目 名 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spacing w:line="720" w:lineRule="auto"/>
        <w:ind w:firstLine="1368" w:firstLineChars="45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申 报 主 体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（盖章）                </w:t>
      </w:r>
    </w:p>
    <w:p>
      <w:pPr>
        <w:tabs>
          <w:tab w:val="left" w:pos="993"/>
        </w:tabs>
        <w:autoSpaceDE w:val="0"/>
        <w:autoSpaceDN w:val="0"/>
        <w:adjustRightInd w:val="0"/>
        <w:spacing w:line="720" w:lineRule="auto"/>
        <w:ind w:firstLine="1368" w:firstLineChars="45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填 表 日 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jc w:val="left"/>
        <w:rPr>
          <w:rFonts w:ascii="宋体" w:cs="仿宋"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spacing w:line="52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南京艺术基金管理办公室  制</w:t>
      </w:r>
    </w:p>
    <w:p>
      <w:pPr>
        <w:spacing w:line="520" w:lineRule="exact"/>
        <w:rPr>
          <w:rFonts w:ascii="仿宋" w:eastAsia="仿宋"/>
          <w:sz w:val="28"/>
          <w:szCs w:val="28"/>
        </w:rPr>
      </w:pPr>
    </w:p>
    <w:p>
      <w:pPr>
        <w:spacing w:line="520" w:lineRule="exact"/>
        <w:rPr>
          <w:rFonts w:ascii="仿宋" w:eastAsia="仿宋"/>
          <w:sz w:val="28"/>
          <w:szCs w:val="28"/>
        </w:rPr>
      </w:pPr>
    </w:p>
    <w:p>
      <w:pPr>
        <w:spacing w:line="520" w:lineRule="exact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 xml:space="preserve">申报者的承诺： </w:t>
      </w:r>
    </w:p>
    <w:p>
      <w:pPr>
        <w:spacing w:line="520" w:lineRule="exact"/>
        <w:ind w:firstLine="525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我承诺对所填写的各项内容的真实性负责，保证没有知识产权争议。如获得立项资助，我承诺以本表为有约束力的协议，遵守</w:t>
      </w:r>
      <w:r>
        <w:rPr>
          <w:rFonts w:hint="eastAsia" w:ascii="仿宋" w:eastAsia="仿宋"/>
          <w:sz w:val="28"/>
          <w:szCs w:val="28"/>
        </w:rPr>
        <w:t>南京</w:t>
      </w:r>
      <w:r>
        <w:rPr>
          <w:rFonts w:ascii="仿宋" w:eastAsia="仿宋"/>
          <w:sz w:val="28"/>
          <w:szCs w:val="28"/>
        </w:rPr>
        <w:t>艺术基金的相关规定，按计划和预算开展相关工作，取得预期成果。</w:t>
      </w:r>
      <w:r>
        <w:rPr>
          <w:rFonts w:hint="eastAsia" w:ascii="仿宋" w:eastAsia="仿宋"/>
          <w:sz w:val="28"/>
          <w:szCs w:val="28"/>
        </w:rPr>
        <w:t>南京</w:t>
      </w:r>
      <w:r>
        <w:rPr>
          <w:rFonts w:ascii="仿宋" w:eastAsia="仿宋"/>
          <w:sz w:val="28"/>
          <w:szCs w:val="28"/>
        </w:rPr>
        <w:t>艺术基金管理</w:t>
      </w:r>
      <w:r>
        <w:rPr>
          <w:rFonts w:hint="eastAsia" w:ascii="仿宋" w:eastAsia="仿宋"/>
          <w:sz w:val="28"/>
          <w:szCs w:val="28"/>
        </w:rPr>
        <w:t>办公室</w:t>
      </w:r>
      <w:r>
        <w:rPr>
          <w:rFonts w:ascii="仿宋" w:eastAsia="仿宋"/>
          <w:sz w:val="28"/>
          <w:szCs w:val="28"/>
        </w:rPr>
        <w:t xml:space="preserve">有权使用本表所有数据和资料。 </w:t>
      </w:r>
    </w:p>
    <w:p>
      <w:pPr>
        <w:ind w:firstLine="525"/>
        <w:rPr>
          <w:rFonts w:ascii="仿宋" w:eastAsia="仿宋"/>
          <w:sz w:val="28"/>
          <w:szCs w:val="28"/>
        </w:rPr>
      </w:pPr>
    </w:p>
    <w:p>
      <w:pPr>
        <w:ind w:firstLine="5676" w:firstLineChars="2150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申报主体：（盖章）</w:t>
      </w:r>
    </w:p>
    <w:p>
      <w:pPr>
        <w:rPr>
          <w:rFonts w:ascii="仿宋" w:eastAsia="仿宋"/>
          <w:sz w:val="28"/>
          <w:szCs w:val="28"/>
        </w:rPr>
      </w:pPr>
    </w:p>
    <w:p>
      <w:pPr>
        <w:ind w:firstLine="6072" w:firstLineChars="2300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年</w:t>
      </w:r>
      <w:r>
        <w:rPr>
          <w:rFonts w:hint="eastAsia" w:ascii="仿宋" w:eastAsia="仿宋"/>
          <w:sz w:val="28"/>
          <w:szCs w:val="28"/>
        </w:rPr>
        <w:t xml:space="preserve">   </w:t>
      </w:r>
      <w:r>
        <w:rPr>
          <w:rFonts w:ascii="仿宋" w:eastAsia="仿宋"/>
          <w:sz w:val="28"/>
          <w:szCs w:val="28"/>
        </w:rPr>
        <w:t>月</w:t>
      </w:r>
      <w:r>
        <w:rPr>
          <w:rFonts w:hint="eastAsia" w:ascii="仿宋" w:eastAsia="仿宋"/>
          <w:sz w:val="28"/>
          <w:szCs w:val="28"/>
        </w:rPr>
        <w:t xml:space="preserve">   </w:t>
      </w:r>
      <w:r>
        <w:rPr>
          <w:rFonts w:ascii="仿宋" w:eastAsia="仿宋"/>
          <w:sz w:val="28"/>
          <w:szCs w:val="28"/>
        </w:rPr>
        <w:t xml:space="preserve">日 </w:t>
      </w:r>
    </w:p>
    <w:p>
      <w:pPr>
        <w:jc w:val="center"/>
        <w:rPr>
          <w:rFonts w:ascii="仿宋" w:eastAsia="仿宋"/>
          <w:b/>
          <w:kern w:val="0"/>
          <w:sz w:val="36"/>
          <w:szCs w:val="36"/>
        </w:rPr>
      </w:pPr>
      <w:r>
        <w:rPr>
          <w:rFonts w:ascii="仿宋" w:eastAsia="仿宋"/>
          <w:b/>
          <w:kern w:val="0"/>
          <w:sz w:val="36"/>
          <w:szCs w:val="36"/>
        </w:rPr>
        <w:t>填 表 说 明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/>
          <w:kern w:val="0"/>
          <w:sz w:val="28"/>
          <w:szCs w:val="28"/>
        </w:rPr>
        <w:t>1.填写前请仔细阅读《</w:t>
      </w:r>
      <w:r>
        <w:rPr>
          <w:rFonts w:hint="eastAsia" w:ascii="仿宋" w:eastAsia="仿宋"/>
          <w:kern w:val="0"/>
          <w:sz w:val="28"/>
          <w:szCs w:val="28"/>
        </w:rPr>
        <w:t>南京</w:t>
      </w:r>
      <w:r>
        <w:rPr>
          <w:rFonts w:ascii="仿宋" w:eastAsia="仿宋"/>
          <w:kern w:val="0"/>
          <w:sz w:val="28"/>
          <w:szCs w:val="28"/>
        </w:rPr>
        <w:t>艺术基金20</w:t>
      </w:r>
      <w:r>
        <w:rPr>
          <w:rFonts w:hint="eastAsia" w:ascii="仿宋" w:eastAsia="仿宋"/>
          <w:kern w:val="0"/>
          <w:sz w:val="28"/>
          <w:szCs w:val="28"/>
        </w:rPr>
        <w:t>2</w:t>
      </w:r>
      <w:r>
        <w:rPr>
          <w:rFonts w:ascii="仿宋" w:eastAsia="仿宋"/>
          <w:kern w:val="0"/>
          <w:sz w:val="28"/>
          <w:szCs w:val="28"/>
        </w:rPr>
        <w:t>4年度</w:t>
      </w:r>
      <w:r>
        <w:rPr>
          <w:rFonts w:hint="eastAsia" w:ascii="仿宋" w:eastAsia="仿宋"/>
          <w:kern w:val="0"/>
          <w:sz w:val="28"/>
          <w:szCs w:val="28"/>
        </w:rPr>
        <w:t>舞台艺术</w:t>
      </w:r>
      <w:r>
        <w:rPr>
          <w:rFonts w:ascii="仿宋" w:eastAsia="仿宋"/>
          <w:kern w:val="0"/>
          <w:sz w:val="28"/>
          <w:szCs w:val="28"/>
        </w:rPr>
        <w:t>创作资助项目申报指南》的相关规定。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/>
          <w:kern w:val="0"/>
          <w:sz w:val="28"/>
          <w:szCs w:val="28"/>
        </w:rPr>
        <w:t>2.登录</w:t>
      </w:r>
      <w:r>
        <w:rPr>
          <w:rFonts w:hint="eastAsia" w:ascii="仿宋" w:eastAsia="仿宋"/>
          <w:kern w:val="0"/>
          <w:sz w:val="28"/>
          <w:szCs w:val="28"/>
        </w:rPr>
        <w:t>南京市文化和旅游局网站（</w:t>
      </w:r>
      <w:r>
        <w:rPr>
          <w:rFonts w:ascii="仿宋" w:eastAsia="仿宋"/>
          <w:kern w:val="0"/>
          <w:sz w:val="28"/>
          <w:szCs w:val="28"/>
        </w:rPr>
        <w:t>http:// wlj.nanjing.gov.cn/</w:t>
      </w:r>
      <w:r>
        <w:rPr>
          <w:rFonts w:hint="eastAsia" w:ascii="仿宋" w:eastAsia="仿宋"/>
          <w:kern w:val="0"/>
          <w:sz w:val="28"/>
          <w:szCs w:val="28"/>
        </w:rPr>
        <w:t>），</w:t>
      </w:r>
      <w:r>
        <w:rPr>
          <w:rFonts w:ascii="仿宋" w:eastAsia="仿宋"/>
          <w:kern w:val="0"/>
          <w:sz w:val="28"/>
          <w:szCs w:val="28"/>
        </w:rPr>
        <w:t>按《申报指南》要求，在网上</w:t>
      </w:r>
      <w:r>
        <w:rPr>
          <w:rFonts w:hint="eastAsia" w:ascii="仿宋" w:eastAsia="仿宋"/>
          <w:kern w:val="0"/>
          <w:sz w:val="28"/>
          <w:szCs w:val="28"/>
        </w:rPr>
        <w:t>下载并</w:t>
      </w:r>
      <w:r>
        <w:rPr>
          <w:rFonts w:ascii="仿宋" w:eastAsia="仿宋"/>
          <w:kern w:val="0"/>
          <w:sz w:val="28"/>
          <w:szCs w:val="28"/>
        </w:rPr>
        <w:t>填写《</w:t>
      </w:r>
      <w:r>
        <w:rPr>
          <w:rFonts w:hint="eastAsia" w:ascii="仿宋" w:eastAsia="仿宋"/>
          <w:kern w:val="0"/>
          <w:sz w:val="28"/>
          <w:szCs w:val="28"/>
        </w:rPr>
        <w:t>南京</w:t>
      </w:r>
      <w:r>
        <w:rPr>
          <w:rFonts w:ascii="仿宋" w:eastAsia="仿宋"/>
          <w:kern w:val="0"/>
          <w:sz w:val="28"/>
          <w:szCs w:val="28"/>
        </w:rPr>
        <w:t>艺术基金20</w:t>
      </w:r>
      <w:r>
        <w:rPr>
          <w:rFonts w:hint="eastAsia" w:ascii="仿宋" w:eastAsia="仿宋"/>
          <w:kern w:val="0"/>
          <w:sz w:val="28"/>
          <w:szCs w:val="28"/>
        </w:rPr>
        <w:t>2</w:t>
      </w:r>
      <w:r>
        <w:rPr>
          <w:rFonts w:ascii="仿宋" w:eastAsia="仿宋"/>
          <w:kern w:val="0"/>
          <w:sz w:val="28"/>
          <w:szCs w:val="28"/>
        </w:rPr>
        <w:t>4年度</w:t>
      </w:r>
      <w:r>
        <w:rPr>
          <w:rFonts w:hint="eastAsia" w:ascii="仿宋" w:eastAsia="仿宋"/>
          <w:kern w:val="0"/>
          <w:sz w:val="28"/>
          <w:szCs w:val="28"/>
        </w:rPr>
        <w:t>舞台艺术</w:t>
      </w:r>
      <w:r>
        <w:rPr>
          <w:rFonts w:ascii="仿宋" w:eastAsia="仿宋"/>
          <w:kern w:val="0"/>
          <w:sz w:val="28"/>
          <w:szCs w:val="28"/>
        </w:rPr>
        <w:t>创作资助项目申报</w:t>
      </w:r>
      <w:r>
        <w:rPr>
          <w:rFonts w:hint="eastAsia" w:ascii="仿宋" w:eastAsia="仿宋"/>
          <w:kern w:val="0"/>
          <w:sz w:val="28"/>
          <w:szCs w:val="28"/>
        </w:rPr>
        <w:t>表</w:t>
      </w:r>
      <w:r>
        <w:rPr>
          <w:rFonts w:ascii="仿宋" w:eastAsia="仿宋"/>
          <w:kern w:val="0"/>
          <w:sz w:val="28"/>
          <w:szCs w:val="28"/>
        </w:rPr>
        <w:t>》进行申报。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/>
          <w:kern w:val="0"/>
          <w:sz w:val="28"/>
          <w:szCs w:val="28"/>
        </w:rPr>
        <w:t xml:space="preserve">3.用国家通用语言文字填写申报表,所填内容务必真实、准确，不要漏填、错填。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/>
          <w:kern w:val="0"/>
          <w:sz w:val="28"/>
          <w:szCs w:val="28"/>
        </w:rPr>
        <w:t>4.按《</w:t>
      </w:r>
      <w:r>
        <w:rPr>
          <w:rFonts w:hint="eastAsia" w:ascii="仿宋" w:eastAsia="仿宋"/>
          <w:kern w:val="0"/>
          <w:sz w:val="28"/>
          <w:szCs w:val="28"/>
        </w:rPr>
        <w:t>南京</w:t>
      </w:r>
      <w:r>
        <w:rPr>
          <w:rFonts w:ascii="仿宋" w:eastAsia="仿宋"/>
          <w:kern w:val="0"/>
          <w:sz w:val="28"/>
          <w:szCs w:val="28"/>
        </w:rPr>
        <w:t>艺术基金20</w:t>
      </w:r>
      <w:r>
        <w:rPr>
          <w:rFonts w:hint="eastAsia" w:ascii="仿宋" w:eastAsia="仿宋"/>
          <w:kern w:val="0"/>
          <w:sz w:val="28"/>
          <w:szCs w:val="28"/>
        </w:rPr>
        <w:t>2</w:t>
      </w:r>
      <w:r>
        <w:rPr>
          <w:rFonts w:ascii="仿宋" w:eastAsia="仿宋"/>
          <w:kern w:val="0"/>
          <w:sz w:val="28"/>
          <w:szCs w:val="28"/>
        </w:rPr>
        <w:t>4年度</w:t>
      </w:r>
      <w:r>
        <w:rPr>
          <w:rFonts w:hint="eastAsia" w:ascii="仿宋" w:eastAsia="仿宋"/>
          <w:kern w:val="0"/>
          <w:sz w:val="28"/>
          <w:szCs w:val="28"/>
        </w:rPr>
        <w:t>舞台艺术</w:t>
      </w:r>
      <w:r>
        <w:rPr>
          <w:rFonts w:ascii="仿宋" w:eastAsia="仿宋"/>
          <w:kern w:val="0"/>
          <w:sz w:val="28"/>
          <w:szCs w:val="28"/>
        </w:rPr>
        <w:t xml:space="preserve">创作资助项目申报指南》中的规定提交相关申报材料。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/>
          <w:kern w:val="0"/>
          <w:sz w:val="28"/>
          <w:szCs w:val="28"/>
        </w:rPr>
        <w:t>5.网上</w:t>
      </w:r>
      <w:r>
        <w:rPr>
          <w:rFonts w:hint="eastAsia" w:ascii="仿宋" w:eastAsia="仿宋"/>
          <w:kern w:val="0"/>
          <w:sz w:val="28"/>
          <w:szCs w:val="28"/>
        </w:rPr>
        <w:t>下载</w:t>
      </w:r>
      <w:r>
        <w:rPr>
          <w:rFonts w:ascii="仿宋" w:eastAsia="仿宋"/>
          <w:kern w:val="0"/>
          <w:sz w:val="28"/>
          <w:szCs w:val="28"/>
        </w:rPr>
        <w:t>填报完成后，需将本表打印装订，原则上要求统一用A</w:t>
      </w:r>
      <w:r>
        <w:rPr>
          <w:rFonts w:hint="eastAsia" w:ascii="仿宋" w:eastAsia="仿宋"/>
          <w:kern w:val="0"/>
          <w:sz w:val="28"/>
          <w:szCs w:val="28"/>
        </w:rPr>
        <w:t>4</w:t>
      </w:r>
      <w:r>
        <w:rPr>
          <w:rFonts w:ascii="仿宋" w:eastAsia="仿宋"/>
          <w:kern w:val="0"/>
          <w:sz w:val="28"/>
          <w:szCs w:val="28"/>
        </w:rPr>
        <w:t>纸双面印制</w:t>
      </w:r>
      <w:r>
        <w:rPr>
          <w:rFonts w:hint="eastAsia" w:ascii="仿宋" w:eastAsia="仿宋"/>
          <w:kern w:val="0"/>
          <w:sz w:val="28"/>
          <w:szCs w:val="28"/>
        </w:rPr>
        <w:t>，装订成册，</w:t>
      </w:r>
      <w:r>
        <w:rPr>
          <w:rFonts w:ascii="仿宋" w:eastAsia="仿宋"/>
          <w:kern w:val="0"/>
          <w:sz w:val="28"/>
          <w:szCs w:val="28"/>
        </w:rPr>
        <w:t xml:space="preserve">并在指定位置加盖公章。 </w:t>
      </w:r>
    </w:p>
    <w:p>
      <w:pPr>
        <w:pStyle w:val="7"/>
        <w:shd w:val="clear" w:color="auto" w:fill="FFFFFF"/>
        <w:spacing w:before="0" w:beforeAutospacing="0" w:after="0" w:afterAutospacing="0" w:line="520" w:lineRule="exact"/>
        <w:ind w:firstLine="528" w:firstLineChars="200"/>
        <w:jc w:val="both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6.南京艺术基金管理办公室通讯地</w:t>
      </w:r>
      <w:r>
        <w:rPr>
          <w:rFonts w:hint="eastAsia" w:ascii="仿宋" w:eastAsia="仿宋" w:cs="Arial"/>
          <w:sz w:val="28"/>
          <w:szCs w:val="28"/>
        </w:rPr>
        <w:t>址：</w:t>
      </w:r>
      <w:r>
        <w:rPr>
          <w:rFonts w:hint="eastAsia" w:ascii="仿宋" w:eastAsia="仿宋"/>
          <w:sz w:val="28"/>
          <w:szCs w:val="28"/>
        </w:rPr>
        <w:t>南</w:t>
      </w:r>
      <w:r>
        <w:rPr>
          <w:rFonts w:ascii="仿宋" w:eastAsia="仿宋"/>
          <w:sz w:val="28"/>
          <w:szCs w:val="28"/>
        </w:rPr>
        <w:t>京市</w:t>
      </w:r>
      <w:r>
        <w:rPr>
          <w:rFonts w:hint="eastAsia" w:ascii="仿宋" w:eastAsia="仿宋"/>
          <w:sz w:val="28"/>
          <w:szCs w:val="28"/>
        </w:rPr>
        <w:t>中山南路101号金銮大厦22楼E座；</w:t>
      </w:r>
      <w:r>
        <w:rPr>
          <w:rFonts w:ascii="仿宋" w:eastAsia="仿宋"/>
          <w:sz w:val="28"/>
          <w:szCs w:val="28"/>
        </w:rPr>
        <w:t>邮编：</w:t>
      </w:r>
      <w:r>
        <w:rPr>
          <w:rFonts w:hint="eastAsia" w:ascii="仿宋" w:eastAsia="仿宋"/>
          <w:sz w:val="28"/>
          <w:szCs w:val="28"/>
        </w:rPr>
        <w:t>21</w:t>
      </w:r>
      <w:r>
        <w:rPr>
          <w:rFonts w:ascii="仿宋" w:eastAsia="仿宋"/>
          <w:sz w:val="28"/>
          <w:szCs w:val="28"/>
        </w:rPr>
        <w:t>000</w:t>
      </w:r>
      <w:r>
        <w:rPr>
          <w:rFonts w:hint="eastAsia" w:ascii="仿宋" w:eastAsia="仿宋"/>
          <w:sz w:val="28"/>
          <w:szCs w:val="28"/>
        </w:rPr>
        <w:t>1；</w:t>
      </w:r>
      <w:r>
        <w:rPr>
          <w:rFonts w:ascii="仿宋" w:eastAsia="仿宋"/>
          <w:sz w:val="28"/>
          <w:szCs w:val="28"/>
        </w:rPr>
        <w:t>咨询电话：</w:t>
      </w:r>
      <w:r>
        <w:rPr>
          <w:rFonts w:hint="eastAsia" w:ascii="仿宋" w:eastAsia="仿宋"/>
          <w:sz w:val="28"/>
          <w:szCs w:val="28"/>
        </w:rPr>
        <w:t>025-83190810，电子邮箱:njysjjglbgs@163.com。</w:t>
      </w:r>
    </w:p>
    <w:p>
      <w:pPr>
        <w:pStyle w:val="7"/>
        <w:shd w:val="clear" w:color="auto" w:fill="FFFFFF"/>
        <w:spacing w:before="0" w:beforeAutospacing="0" w:after="0" w:afterAutospacing="0" w:line="520" w:lineRule="exact"/>
        <w:ind w:firstLine="528" w:firstLineChars="200"/>
        <w:jc w:val="both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7.提交的所有材料均不予退回，请申报者自行备份。</w:t>
      </w:r>
    </w:p>
    <w:p>
      <w:pPr>
        <w:pStyle w:val="7"/>
        <w:shd w:val="clear" w:color="auto" w:fill="FFFFFF"/>
        <w:spacing w:before="0" w:beforeAutospacing="0" w:after="0" w:afterAutospacing="0" w:line="520" w:lineRule="exact"/>
        <w:ind w:firstLine="528" w:firstLineChars="200"/>
        <w:jc w:val="both"/>
        <w:rPr>
          <w:rFonts w:ascii="仿宋" w:eastAsia="仿宋"/>
          <w:sz w:val="28"/>
          <w:szCs w:val="28"/>
        </w:rPr>
      </w:pPr>
    </w:p>
    <w:tbl>
      <w:tblPr>
        <w:tblStyle w:val="8"/>
        <w:tblW w:w="8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4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一、申报主体</w:t>
            </w:r>
          </w:p>
          <w:tbl>
            <w:tblPr>
              <w:tblStyle w:val="8"/>
              <w:tblW w:w="8254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是否属于转企改制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资产总额（万元）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包含艺术团体数（个）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排练厅面积（平方米）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在职员工总数（位）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高级职称人数（位）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自有剧场座位数（个）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restar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参加</w:t>
                  </w:r>
                  <w:r>
                    <w:rPr>
                      <w:rFonts w:hint="eastAsia"/>
                      <w:kern w:val="0"/>
                    </w:rPr>
                    <w:t>省辖市</w:t>
                  </w: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级以上展览、演出和比赛的获奖情况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/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/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/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/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/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/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/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</w:tbl>
          <w:p/>
          <w:p/>
          <w:p/>
          <w:tbl>
            <w:tblPr>
              <w:tblStyle w:val="8"/>
              <w:tblW w:w="8249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4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49" w:type="dxa"/>
                </w:tcPr>
                <w:p>
                  <w:pPr>
                    <w:pStyle w:val="10"/>
                    <w:rPr>
                      <w:rFonts w:asci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eastAsia="宋体"/>
                      <w:sz w:val="21"/>
                      <w:szCs w:val="21"/>
                    </w:rPr>
                    <w:t>申报主体艺术简介（不超过</w:t>
                  </w:r>
                  <w:r>
                    <w:rPr>
                      <w:rFonts w:ascii="宋体" w:eastAsia="宋体"/>
                      <w:sz w:val="21"/>
                      <w:szCs w:val="21"/>
                    </w:rPr>
                    <w:t>500</w:t>
                  </w:r>
                  <w:r>
                    <w:rPr>
                      <w:rFonts w:hint="eastAsia" w:ascii="宋体" w:eastAsia="宋体"/>
                      <w:sz w:val="21"/>
                      <w:szCs w:val="21"/>
                    </w:rPr>
                    <w:t>字）</w:t>
                  </w: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二、数据表</w:t>
      </w:r>
    </w:p>
    <w:tbl>
      <w:tblPr>
        <w:tblStyle w:val="8"/>
        <w:tblW w:w="8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23" w:type="dxa"/>
            <w:gridSpan w:val="4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创作类型</w:t>
            </w:r>
          </w:p>
        </w:tc>
        <w:tc>
          <w:tcPr>
            <w:tcW w:w="6823" w:type="dxa"/>
            <w:gridSpan w:val="4"/>
            <w:vAlign w:val="center"/>
          </w:tcPr>
          <w:p>
            <w:r>
              <w:t>金陵剧本孵化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大型舞台</w:t>
            </w:r>
            <w:r>
              <w:rPr>
                <w:rFonts w:hint="eastAsia"/>
                <w:lang w:val="en-US" w:eastAsia="zh-CN"/>
              </w:rPr>
              <w:t>类项目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小型</w:t>
            </w:r>
            <w:r>
              <w:rPr>
                <w:rFonts w:hint="eastAsia"/>
                <w:lang w:val="en-US" w:eastAsia="zh-CN"/>
              </w:rPr>
              <w:t>舞台类项目</w:t>
            </w:r>
            <w:r>
              <w:rPr>
                <w:rFonts w:hint="eastAsia"/>
              </w:rPr>
              <w:t>□</w:t>
            </w:r>
            <w:r>
              <w:t xml:space="preserve"> 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高校原创舞台类作品□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lang w:eastAsia="zh-CN"/>
              </w:rPr>
              <w:t>广播剧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大型舞台</w:t>
            </w:r>
            <w:r>
              <w:rPr>
                <w:rFonts w:hint="eastAsia"/>
                <w:lang w:val="en-US" w:eastAsia="zh-CN"/>
              </w:rPr>
              <w:t>类项目</w:t>
            </w:r>
            <w:r>
              <w:t>（修改提高）</w:t>
            </w:r>
            <w:r>
              <w:rPr>
                <w:rFonts w:hint="eastAsia"/>
              </w:rPr>
              <w:t>□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艺术品种</w:t>
            </w:r>
          </w:p>
          <w:p>
            <w:pPr>
              <w:jc w:val="center"/>
            </w:pPr>
          </w:p>
        </w:tc>
        <w:tc>
          <w:tcPr>
            <w:tcW w:w="6823" w:type="dxa"/>
            <w:gridSpan w:val="4"/>
            <w:vAlign w:val="center"/>
          </w:tcPr>
          <w:p>
            <w:r>
              <w:t>1、</w:t>
            </w:r>
            <w:r>
              <w:rPr>
                <w:rFonts w:hint="eastAsia"/>
              </w:rPr>
              <w:t>大型舞台艺术作品</w:t>
            </w:r>
            <w:r>
              <w:t>：</w:t>
            </w:r>
          </w:p>
          <w:p>
            <w:r>
              <w:rPr>
                <w:rFonts w:hint="eastAsia"/>
              </w:rPr>
              <w:t>戏曲□</w:t>
            </w:r>
            <w:r>
              <w:t xml:space="preserve"> </w:t>
            </w:r>
            <w:r>
              <w:rPr>
                <w:rFonts w:hint="eastAsia"/>
              </w:rPr>
              <w:t>话剧□</w:t>
            </w:r>
            <w:r>
              <w:t xml:space="preserve"> </w:t>
            </w:r>
            <w:r>
              <w:rPr>
                <w:rFonts w:hint="eastAsia"/>
              </w:rPr>
              <w:t>歌剧□</w:t>
            </w:r>
            <w:r>
              <w:t xml:space="preserve"> </w:t>
            </w:r>
            <w:r>
              <w:rPr>
                <w:rFonts w:hint="eastAsia"/>
              </w:rPr>
              <w:t>舞剧□</w:t>
            </w:r>
            <w:r>
              <w:t xml:space="preserve"> </w:t>
            </w:r>
            <w:r>
              <w:rPr>
                <w:rFonts w:hint="eastAsia"/>
              </w:rPr>
              <w:t>音乐剧□</w:t>
            </w:r>
            <w:r>
              <w:t xml:space="preserve"> </w:t>
            </w:r>
            <w:r>
              <w:rPr>
                <w:rFonts w:hint="eastAsia"/>
              </w:rPr>
              <w:t>儿童剧□</w:t>
            </w:r>
            <w:r>
              <w:t xml:space="preserve"> </w:t>
            </w:r>
            <w:r>
              <w:rPr>
                <w:rFonts w:hint="eastAsia"/>
              </w:rPr>
              <w:t>杂技剧□音乐（含管弦乐、组曲、组歌）□具有创新性、跨界融合特点的表演艺术形式□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小型</w:t>
            </w:r>
            <w:r>
              <w:t>/高校原创</w:t>
            </w:r>
            <w:r>
              <w:rPr>
                <w:rFonts w:hint="eastAsia"/>
              </w:rPr>
              <w:t>舞台艺术作品</w:t>
            </w:r>
            <w:r>
              <w:t>：</w:t>
            </w:r>
          </w:p>
          <w:p>
            <w:r>
              <w:rPr>
                <w:rFonts w:hint="eastAsia"/>
              </w:rPr>
              <w:t>音乐□舞蹈□小品□曲艺□杂技□魔术□戏剧□</w:t>
            </w:r>
            <w:r>
              <w:rPr>
                <w:rFonts w:hint="eastAsia"/>
                <w:lang w:val="en-US" w:eastAsia="zh-CN"/>
              </w:rPr>
              <w:t>其他适合小剧场演出的节目</w:t>
            </w:r>
            <w:r>
              <w:rPr>
                <w:rFonts w:hint="eastAsia"/>
              </w:rPr>
              <w:t>□</w:t>
            </w:r>
          </w:p>
          <w:p>
            <w:r>
              <w:t>3、</w:t>
            </w:r>
            <w:r>
              <w:rPr>
                <w:rFonts w:hint="eastAsia"/>
                <w:lang w:eastAsia="zh-CN"/>
              </w:rPr>
              <w:t>广播剧</w:t>
            </w:r>
            <w:r>
              <w:t>：</w:t>
            </w:r>
            <w:r>
              <w:rPr>
                <w:rFonts w:hint="eastAsia" w:cs="Times New Roman"/>
                <w:lang w:eastAsia="zh-CN"/>
              </w:rPr>
              <w:t>广播剧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题材</w:t>
            </w:r>
          </w:p>
          <w:p>
            <w:pPr>
              <w:jc w:val="center"/>
            </w:pPr>
          </w:p>
        </w:tc>
        <w:tc>
          <w:tcPr>
            <w:tcW w:w="6823" w:type="dxa"/>
            <w:gridSpan w:val="4"/>
            <w:vAlign w:val="center"/>
          </w:tcPr>
          <w:p>
            <w:r>
              <w:rPr>
                <w:rFonts w:hint="eastAsia"/>
              </w:rPr>
              <w:t>重大革命历史□</w:t>
            </w:r>
            <w:r>
              <w:t xml:space="preserve"> </w:t>
            </w:r>
            <w:r>
              <w:rPr>
                <w:rFonts w:hint="eastAsia"/>
              </w:rPr>
              <w:t>少数民族□</w:t>
            </w:r>
            <w:r>
              <w:t xml:space="preserve"> </w:t>
            </w:r>
            <w:r>
              <w:rPr>
                <w:rFonts w:hint="eastAsia"/>
              </w:rPr>
              <w:t>历史□</w:t>
            </w:r>
            <w:r>
              <w:t xml:space="preserve"> </w:t>
            </w:r>
            <w:r>
              <w:rPr>
                <w:rFonts w:hint="eastAsia"/>
              </w:rPr>
              <w:t>现实□</w:t>
            </w:r>
            <w:r>
              <w:t xml:space="preserve"> </w:t>
            </w:r>
            <w:r>
              <w:rPr>
                <w:rFonts w:hint="eastAsia"/>
              </w:rPr>
              <w:t>都市□</w:t>
            </w:r>
            <w:r>
              <w:t xml:space="preserve"> </w:t>
            </w:r>
            <w:r>
              <w:rPr>
                <w:rFonts w:hint="eastAsia"/>
              </w:rPr>
              <w:t>工业□</w:t>
            </w:r>
            <w:r>
              <w:t xml:space="preserve"> </w:t>
            </w:r>
            <w:r>
              <w:rPr>
                <w:rFonts w:hint="eastAsia"/>
              </w:rPr>
              <w:t>农村□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军旅□</w:t>
            </w:r>
            <w:r>
              <w:t xml:space="preserve"> </w:t>
            </w:r>
            <w:r>
              <w:rPr>
                <w:rFonts w:hint="eastAsia"/>
              </w:rPr>
              <w:t>青少年□</w:t>
            </w:r>
            <w:r>
              <w:t xml:space="preserve"> </w:t>
            </w:r>
            <w:r>
              <w:rPr>
                <w:rFonts w:hint="eastAsia"/>
              </w:rPr>
              <w:t>神话□</w:t>
            </w:r>
            <w:r>
              <w:t xml:space="preserve"> </w:t>
            </w:r>
            <w:r>
              <w:rPr>
                <w:rFonts w:hint="eastAsia"/>
              </w:rPr>
              <w:t>传奇□</w:t>
            </w:r>
            <w:r>
              <w:t xml:space="preserve"> </w:t>
            </w:r>
            <w:r>
              <w:rPr>
                <w:rFonts w:hint="eastAsia"/>
              </w:rPr>
              <w:t>科幻□</w:t>
            </w:r>
            <w:r>
              <w:t xml:space="preserve"> </w:t>
            </w:r>
            <w:r>
              <w:rPr>
                <w:rFonts w:hint="eastAsia"/>
              </w:rPr>
              <w:t>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改编作品</w:t>
            </w:r>
          </w:p>
        </w:tc>
        <w:tc>
          <w:tcPr>
            <w:tcW w:w="6823" w:type="dxa"/>
            <w:gridSpan w:val="4"/>
            <w:vAlign w:val="center"/>
          </w:tcPr>
          <w:p>
            <w:r>
              <w:rPr>
                <w:rFonts w:hint="eastAsia"/>
              </w:rPr>
              <w:t>是□</w:t>
            </w:r>
            <w:r>
              <w:t xml:space="preserve"> </w:t>
            </w:r>
            <w:r>
              <w:rPr>
                <w:rFonts w:hint="eastAsia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6823" w:type="dxa"/>
            <w:gridSpan w:val="4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/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/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/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/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/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/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/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/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/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hint="eastAsia" w:ascii="黑体" w:eastAsia="黑体"/>
          <w:sz w:val="32"/>
          <w:szCs w:val="32"/>
          <w:lang w:eastAsia="zh-CN"/>
        </w:rPr>
        <w:t>项目论证</w:t>
      </w:r>
    </w:p>
    <w:tbl>
      <w:tblPr>
        <w:tblStyle w:val="8"/>
        <w:tblW w:w="8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5" w:hRule="atLeast"/>
        </w:trPr>
        <w:tc>
          <w:tcPr>
            <w:tcW w:w="8606" w:type="dxa"/>
          </w:tcPr>
          <w:p>
            <w:pPr>
              <w:pStyle w:val="10"/>
              <w:jc w:val="both"/>
              <w:rPr>
                <w:rFonts w:ascii="宋体" w:eastAsia="宋体"/>
                <w:sz w:val="21"/>
                <w:szCs w:val="21"/>
              </w:rPr>
            </w:pPr>
          </w:p>
          <w:p>
            <w:pPr>
              <w:pStyle w:val="10"/>
              <w:jc w:val="both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1.</w:t>
            </w:r>
            <w:r>
              <w:rPr>
                <w:rFonts w:hint="eastAsia" w:ascii="宋体" w:eastAsia="宋体"/>
                <w:sz w:val="21"/>
                <w:szCs w:val="21"/>
              </w:rPr>
              <w:t>申报项目的主题思想、内容简介、艺术特色和价值意义。</w:t>
            </w:r>
            <w:r>
              <w:rPr>
                <w:rFonts w:ascii="宋体" w:eastAsia="宋体"/>
                <w:sz w:val="21"/>
                <w:szCs w:val="21"/>
              </w:rPr>
              <w:t>2.</w:t>
            </w:r>
            <w:r>
              <w:rPr>
                <w:rFonts w:hint="eastAsia" w:ascii="宋体" w:eastAsia="宋体"/>
                <w:sz w:val="21"/>
                <w:szCs w:val="21"/>
              </w:rPr>
              <w:t>申报项目的前期准备情况。</w:t>
            </w:r>
            <w:r>
              <w:rPr>
                <w:rFonts w:ascii="宋体" w:eastAsia="宋体"/>
                <w:sz w:val="21"/>
                <w:szCs w:val="21"/>
              </w:rPr>
              <w:t xml:space="preserve"> 3.</w:t>
            </w:r>
            <w:r>
              <w:rPr>
                <w:rFonts w:hint="eastAsia" w:ascii="宋体" w:eastAsia="宋体"/>
                <w:sz w:val="21"/>
                <w:szCs w:val="21"/>
              </w:rPr>
              <w:t>完成申报项目的保障条件。限</w:t>
            </w:r>
            <w:r>
              <w:rPr>
                <w:rFonts w:ascii="宋体" w:eastAsia="宋体"/>
                <w:sz w:val="21"/>
                <w:szCs w:val="21"/>
              </w:rPr>
              <w:t>4000</w:t>
            </w:r>
            <w:r>
              <w:rPr>
                <w:rFonts w:hint="eastAsia" w:ascii="宋体" w:eastAsia="宋体"/>
                <w:sz w:val="21"/>
                <w:szCs w:val="21"/>
              </w:rPr>
              <w:t>字以内。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四、项目主创人员</w:t>
      </w:r>
    </w:p>
    <w:tbl>
      <w:tblPr>
        <w:tblStyle w:val="8"/>
        <w:tblW w:w="86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984"/>
        <w:gridCol w:w="1419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5" w:type="dxa"/>
            <w:gridSpan w:val="5"/>
          </w:tcPr>
          <w:p/>
          <w:p>
            <w:r>
              <w:rPr>
                <w:rFonts w:hint="eastAsia"/>
              </w:rPr>
              <w:t>填写该作品的编剧、导演、主演、作曲、舞美设计等主要创作人员，并如实填写人员落实情况，如已落实、暂定、未落实等。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  <w: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落实情况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eastAsia="仿宋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</w:t>
      </w:r>
      <w:r>
        <w:rPr>
          <w:rFonts w:ascii="黑体" w:eastAsia="黑体"/>
          <w:sz w:val="32"/>
          <w:szCs w:val="32"/>
        </w:rPr>
        <w:t>-1</w:t>
      </w:r>
      <w:r>
        <w:rPr>
          <w:rFonts w:hint="eastAsia" w:ascii="黑体" w:eastAsia="黑体"/>
          <w:sz w:val="32"/>
          <w:szCs w:val="32"/>
        </w:rPr>
        <w:t>、实施计划（大型舞台艺术作品）</w:t>
      </w:r>
    </w:p>
    <w:tbl>
      <w:tblPr>
        <w:tblStyle w:val="8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701"/>
        <w:gridCol w:w="2410"/>
        <w:gridCol w:w="2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项目实施周期</w:t>
            </w:r>
          </w:p>
        </w:tc>
        <w:tc>
          <w:tcPr>
            <w:tcW w:w="6435" w:type="dxa"/>
            <w:gridSpan w:val="3"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年   月   日至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工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作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进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实施内容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实施日期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具体实施内容</w:t>
            </w:r>
          </w:p>
        </w:tc>
        <w:tc>
          <w:tcPr>
            <w:tcW w:w="2324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第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一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阶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段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创作生产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宋体"/>
                <w:szCs w:val="21"/>
              </w:rPr>
              <w:t>(</w:t>
            </w:r>
            <w:r>
              <w:rPr>
                <w:rFonts w:hint="eastAsia" w:ascii="宋体"/>
                <w:szCs w:val="21"/>
              </w:rPr>
              <w:t>修改提高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年  月  日</w:t>
            </w:r>
          </w:p>
          <w:p>
            <w:pPr>
              <w:pStyle w:val="10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至   年  月  日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工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作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进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实施内容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实施日期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具体实施内容</w:t>
            </w:r>
          </w:p>
        </w:tc>
        <w:tc>
          <w:tcPr>
            <w:tcW w:w="2324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75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第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二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阶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项目首演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年  月  日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8" w:hRule="atLeast"/>
        </w:trPr>
        <w:tc>
          <w:tcPr>
            <w:tcW w:w="675" w:type="dxa"/>
            <w:vMerge w:val="continue"/>
            <w:vAlign w:val="center"/>
          </w:tcPr>
          <w:p/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宋体" w:cs="华文中宋"/>
                <w:color w:val="000000"/>
                <w:kern w:val="0"/>
                <w:szCs w:val="21"/>
              </w:rPr>
              <w:t>演出计划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年  月  日</w:t>
            </w:r>
          </w:p>
          <w:p>
            <w:pPr>
              <w:pStyle w:val="10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至  年  月  日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第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三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阶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结项验收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ind w:firstLine="194" w:firstLineChars="100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年  月   日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</w:t>
      </w:r>
      <w:r>
        <w:rPr>
          <w:rFonts w:ascii="黑体" w:eastAsia="黑体"/>
          <w:sz w:val="32"/>
          <w:szCs w:val="32"/>
        </w:rPr>
        <w:t>-2</w:t>
      </w:r>
      <w:r>
        <w:rPr>
          <w:rFonts w:hint="eastAsia" w:ascii="黑体" w:eastAsia="黑体"/>
          <w:sz w:val="32"/>
          <w:szCs w:val="32"/>
        </w:rPr>
        <w:t>、实施计划（</w:t>
      </w:r>
      <w:r>
        <w:rPr>
          <w:rFonts w:hint="eastAsia" w:ascii="黑体" w:eastAsia="黑体"/>
          <w:spacing w:val="-23"/>
          <w:sz w:val="32"/>
          <w:szCs w:val="32"/>
        </w:rPr>
        <w:t>小型舞台艺术作品、高校原创舞台类、广播剧</w:t>
      </w:r>
      <w:r>
        <w:rPr>
          <w:rFonts w:hint="eastAsia" w:ascii="黑体" w:eastAsia="黑体"/>
          <w:sz w:val="32"/>
          <w:szCs w:val="32"/>
        </w:rPr>
        <w:t>）</w:t>
      </w:r>
    </w:p>
    <w:tbl>
      <w:tblPr>
        <w:tblStyle w:val="8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701"/>
        <w:gridCol w:w="2410"/>
        <w:gridCol w:w="2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项目实施周期</w:t>
            </w:r>
          </w:p>
        </w:tc>
        <w:tc>
          <w:tcPr>
            <w:tcW w:w="6435" w:type="dxa"/>
            <w:gridSpan w:val="3"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年   月   日至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工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作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进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实施内容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实施日期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具体实施内容</w:t>
            </w:r>
          </w:p>
        </w:tc>
        <w:tc>
          <w:tcPr>
            <w:tcW w:w="2324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8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第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一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阶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创排或修改提高计划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   年  月   日 至   年  月  日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第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二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阶</w:t>
            </w:r>
          </w:p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结项验收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  年  月  日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/>
          <w:kern w:val="0"/>
          <w:sz w:val="32"/>
          <w:szCs w:val="32"/>
        </w:rPr>
        <w:t xml:space="preserve">六-1、项目经费预算（大型舞台艺术作品） </w:t>
      </w:r>
    </w:p>
    <w:p>
      <w:pPr>
        <w:ind w:firstLine="6596" w:firstLineChars="3400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单位：万元</w:t>
      </w:r>
    </w:p>
    <w:tbl>
      <w:tblPr>
        <w:tblStyle w:val="8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418"/>
        <w:gridCol w:w="1275"/>
        <w:gridCol w:w="1276"/>
        <w:gridCol w:w="2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收款人名称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收款单位账号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收款人开户银行名称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具体到支行</w:t>
            </w:r>
            <w:r>
              <w:t>)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开户银行行号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基金资助额度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开支项目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基金资助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资金支出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自筹资金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总经费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一、直接费用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（一）创作费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、编剧费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2</w:t>
            </w:r>
            <w:r>
              <w:rPr>
                <w:rFonts w:hint="eastAsia"/>
              </w:rPr>
              <w:t>、作曲费</w:t>
            </w:r>
          </w:p>
          <w:p>
            <w:r>
              <w:rPr>
                <w:rFonts w:hint="eastAsia"/>
              </w:rPr>
              <w:t>（编曲、唱腔设计）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3</w:t>
            </w:r>
            <w:r>
              <w:rPr>
                <w:rFonts w:hint="eastAsia"/>
              </w:rPr>
              <w:t>、导演费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4</w:t>
            </w:r>
            <w:r>
              <w:rPr>
                <w:rFonts w:hint="eastAsia"/>
              </w:rPr>
              <w:t>、舞美设计费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5</w:t>
            </w:r>
            <w:r>
              <w:rPr>
                <w:rFonts w:hint="eastAsia"/>
              </w:rPr>
              <w:t>、灯光设计费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6</w:t>
            </w:r>
            <w:r>
              <w:rPr>
                <w:rFonts w:hint="eastAsia"/>
              </w:rPr>
              <w:t>、服装设计费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7</w:t>
            </w:r>
            <w:r>
              <w:rPr>
                <w:rFonts w:hint="eastAsia"/>
              </w:rPr>
              <w:t>、造型设计费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8</w:t>
            </w:r>
            <w:r>
              <w:rPr>
                <w:rFonts w:hint="eastAsia"/>
              </w:rPr>
              <w:t>、道具设计费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9</w:t>
            </w:r>
            <w:r>
              <w:rPr>
                <w:rFonts w:hint="eastAsia"/>
              </w:rPr>
              <w:t>、其他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（二）制作费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、排练费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）劳务费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）剧场租赁费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2</w:t>
            </w:r>
            <w:r>
              <w:rPr>
                <w:rFonts w:hint="eastAsia"/>
              </w:rPr>
              <w:t>、制作费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）舞台美术制作费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）灯光音响器材租赁费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A.</w:t>
            </w:r>
            <w:r>
              <w:rPr>
                <w:rFonts w:hint="eastAsia"/>
              </w:rPr>
              <w:t>耗材费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B.</w:t>
            </w:r>
            <w:r>
              <w:rPr>
                <w:rFonts w:hint="eastAsia" w:ascii="宋体" w:eastAsia="宋体" w:cs="宋体"/>
                <w:kern w:val="0"/>
                <w:szCs w:val="21"/>
              </w:rPr>
              <w:t>运输费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（</w:t>
            </w:r>
            <w:r>
              <w:rPr>
                <w:rFonts w:ascii="ËÎÌå" w:hAnsi="ËÎÌå" w:cs="ËÎÌå"/>
                <w:kern w:val="0"/>
                <w:szCs w:val="21"/>
              </w:rPr>
              <w:t>3</w:t>
            </w:r>
            <w:r>
              <w:rPr>
                <w:rFonts w:hint="eastAsia" w:ascii="宋体" w:eastAsia="宋体" w:cs="宋体"/>
                <w:kern w:val="0"/>
                <w:szCs w:val="21"/>
              </w:rPr>
              <w:t>）音乐录像费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（</w:t>
            </w:r>
            <w:r>
              <w:rPr>
                <w:rFonts w:ascii="ËÎÌå" w:hAnsi="ËÎÌå" w:cs="ËÎÌå"/>
                <w:kern w:val="0"/>
                <w:szCs w:val="21"/>
              </w:rPr>
              <w:t>4</w:t>
            </w:r>
            <w:r>
              <w:rPr>
                <w:rFonts w:hint="eastAsia" w:ascii="宋体" w:eastAsia="宋体" w:cs="宋体"/>
                <w:kern w:val="0"/>
                <w:szCs w:val="21"/>
              </w:rPr>
              <w:t>）服装制作费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（</w:t>
            </w:r>
            <w:r>
              <w:rPr>
                <w:rFonts w:ascii="ËÎÌå" w:hAnsi="ËÎÌå" w:cs="ËÎÌå"/>
                <w:kern w:val="0"/>
                <w:szCs w:val="21"/>
              </w:rPr>
              <w:t>5</w:t>
            </w:r>
            <w:r>
              <w:rPr>
                <w:rFonts w:hint="eastAsia" w:ascii="宋体" w:eastAsia="宋体" w:cs="宋体"/>
                <w:kern w:val="0"/>
                <w:szCs w:val="21"/>
              </w:rPr>
              <w:t>）舞美制作费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（</w:t>
            </w:r>
            <w:r>
              <w:rPr>
                <w:rFonts w:ascii="ËÎÌå" w:hAnsi="ËÎÌå" w:cs="ËÎÌå"/>
                <w:kern w:val="0"/>
                <w:szCs w:val="21"/>
              </w:rPr>
              <w:t>6</w:t>
            </w:r>
            <w:r>
              <w:rPr>
                <w:rFonts w:hint="eastAsia" w:ascii="宋体" w:eastAsia="宋体" w:cs="宋体"/>
                <w:kern w:val="0"/>
                <w:szCs w:val="21"/>
              </w:rPr>
              <w:t>）化妆费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3</w:t>
            </w:r>
            <w:r>
              <w:rPr>
                <w:rFonts w:hint="eastAsia" w:ascii="宋体" w:eastAsia="宋体" w:cs="宋体"/>
                <w:kern w:val="0"/>
                <w:szCs w:val="21"/>
              </w:rPr>
              <w:t>、其他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（三）演出费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1</w:t>
            </w:r>
            <w:r>
              <w:rPr>
                <w:rFonts w:hint="eastAsia" w:ascii="宋体" w:eastAsia="宋体" w:cs="宋体"/>
                <w:kern w:val="0"/>
                <w:szCs w:val="21"/>
              </w:rPr>
              <w:t>、运输费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2</w:t>
            </w:r>
            <w:r>
              <w:rPr>
                <w:rFonts w:hint="eastAsia" w:ascii="宋体" w:eastAsia="宋体" w:cs="宋体"/>
                <w:kern w:val="0"/>
                <w:szCs w:val="21"/>
              </w:rPr>
              <w:t>、差旅费（天数、人数）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（</w:t>
            </w:r>
            <w:r>
              <w:rPr>
                <w:rFonts w:ascii="ËÎÌå" w:hAnsi="ËÎÌå" w:cs="ËÎÌå"/>
                <w:kern w:val="0"/>
                <w:szCs w:val="21"/>
              </w:rPr>
              <w:t>1</w:t>
            </w:r>
            <w:r>
              <w:rPr>
                <w:rFonts w:hint="eastAsia" w:ascii="宋体" w:eastAsia="宋体" w:cs="宋体"/>
                <w:kern w:val="0"/>
                <w:szCs w:val="21"/>
              </w:rPr>
              <w:t>）交通费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（</w:t>
            </w:r>
            <w:r>
              <w:rPr>
                <w:rFonts w:ascii="ËÎÌå" w:hAnsi="ËÎÌå" w:cs="ËÎÌå"/>
                <w:kern w:val="0"/>
                <w:szCs w:val="21"/>
              </w:rPr>
              <w:t>2</w:t>
            </w:r>
            <w:r>
              <w:rPr>
                <w:rFonts w:hint="eastAsia" w:ascii="宋体" w:eastAsia="宋体" w:cs="宋体"/>
                <w:kern w:val="0"/>
                <w:szCs w:val="21"/>
              </w:rPr>
              <w:t>）住宿费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（</w:t>
            </w:r>
            <w:r>
              <w:rPr>
                <w:rFonts w:ascii="ËÎÌå" w:hAnsi="ËÎÌå" w:cs="ËÎÌå"/>
                <w:kern w:val="0"/>
                <w:szCs w:val="21"/>
              </w:rPr>
              <w:t>3</w:t>
            </w:r>
            <w:r>
              <w:rPr>
                <w:rFonts w:hint="eastAsia" w:ascii="宋体" w:eastAsia="宋体" w:cs="宋体"/>
                <w:kern w:val="0"/>
                <w:szCs w:val="21"/>
              </w:rPr>
              <w:t>）伙食费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3</w:t>
            </w:r>
            <w:r>
              <w:rPr>
                <w:rFonts w:hint="eastAsia" w:ascii="宋体" w:eastAsia="宋体" w:cs="宋体"/>
                <w:kern w:val="0"/>
                <w:szCs w:val="21"/>
              </w:rPr>
              <w:t>、宣传费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4</w:t>
            </w:r>
            <w:r>
              <w:rPr>
                <w:rFonts w:hint="eastAsia" w:ascii="宋体" w:eastAsia="宋体" w:cs="宋体"/>
                <w:kern w:val="0"/>
                <w:szCs w:val="21"/>
              </w:rPr>
              <w:t>、其他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二、间接费用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三、不可预测费用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合计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（小写）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vMerge w:val="continue"/>
            <w:vAlign w:val="center"/>
          </w:tcPr>
          <w:p/>
        </w:tc>
        <w:tc>
          <w:tcPr>
            <w:tcW w:w="6010" w:type="dxa"/>
            <w:gridSpan w:val="4"/>
            <w:vAlign w:val="center"/>
          </w:tcPr>
          <w:p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（大写）</w:t>
            </w:r>
          </w:p>
        </w:tc>
      </w:tr>
    </w:tbl>
    <w:p>
      <w:pPr>
        <w:autoSpaceDE w:val="0"/>
        <w:autoSpaceDN w:val="0"/>
        <w:adjustRightInd w:val="0"/>
        <w:ind w:firstLine="194" w:firstLineChars="100"/>
        <w:jc w:val="left"/>
        <w:rPr>
          <w:rFonts w:ascii="楷体" w:eastAsia="楷体" w:cs="楷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说明：</w:t>
      </w:r>
    </w:p>
    <w:p>
      <w:pPr>
        <w:autoSpaceDE w:val="0"/>
        <w:autoSpaceDN w:val="0"/>
        <w:adjustRightInd w:val="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基金资助资金支出合计数应与基金资助额度相一致；</w:t>
      </w:r>
    </w:p>
    <w:p>
      <w:pPr>
        <w:autoSpaceDE w:val="0"/>
        <w:autoSpaceDN w:val="0"/>
        <w:adjustRightInd w:val="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填报的演出费不应高于资助额度的20%；</w:t>
      </w:r>
    </w:p>
    <w:p>
      <w:pPr>
        <w:autoSpaceDE w:val="0"/>
        <w:autoSpaceDN w:val="0"/>
        <w:adjustRightInd w:val="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表中差旅费用的预算填报，要严格按照规定标准执行；</w:t>
      </w:r>
    </w:p>
    <w:p>
      <w:pPr>
        <w:autoSpaceDE w:val="0"/>
        <w:autoSpaceDN w:val="0"/>
        <w:adjustRightInd w:val="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涉及项目天数、人数的请在备注栏内详细列明;</w:t>
      </w:r>
    </w:p>
    <w:p>
      <w:pPr>
        <w:autoSpaceDE w:val="0"/>
        <w:autoSpaceDN w:val="0"/>
        <w:adjustRightInd w:val="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基金不支持直接费用中的“其他”部分、间接费用和不可预测费用；</w:t>
      </w:r>
    </w:p>
    <w:p>
      <w:p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自筹资金包括地方财政资金、单位自有资金、其他社会资金等。</w:t>
      </w:r>
    </w:p>
    <w:p>
      <w:p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rPr>
          <w:rFonts w:ascii="楷体" w:eastAsia="楷体" w:cs="楷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Times New Roman"/>
          <w:kern w:val="0"/>
          <w:szCs w:val="21"/>
        </w:rPr>
      </w:pPr>
      <w:r>
        <w:rPr>
          <w:rFonts w:hint="eastAsia" w:ascii="黑体" w:eastAsia="黑体" w:cs="黑体"/>
          <w:kern w:val="0"/>
          <w:sz w:val="32"/>
          <w:szCs w:val="32"/>
        </w:rPr>
        <w:t>六</w:t>
      </w:r>
      <w:r>
        <w:rPr>
          <w:rFonts w:ascii="黑体" w:eastAsia="黑体" w:cs="ºÚÌå"/>
          <w:kern w:val="0"/>
          <w:sz w:val="32"/>
          <w:szCs w:val="32"/>
        </w:rPr>
        <w:t>-2</w:t>
      </w:r>
      <w:r>
        <w:rPr>
          <w:rFonts w:hint="eastAsia" w:ascii="黑体" w:eastAsia="黑体" w:cs="黑体"/>
          <w:kern w:val="0"/>
          <w:sz w:val="32"/>
          <w:szCs w:val="32"/>
        </w:rPr>
        <w:t>、项目经费预算（</w:t>
      </w:r>
      <w:r>
        <w:rPr>
          <w:rFonts w:hint="eastAsia" w:ascii="黑体" w:eastAsia="黑体"/>
          <w:spacing w:val="-23"/>
          <w:sz w:val="32"/>
          <w:szCs w:val="32"/>
        </w:rPr>
        <w:t>小型舞台艺术作品、高校原创舞台类</w:t>
      </w:r>
      <w:r>
        <w:rPr>
          <w:rFonts w:hint="eastAsia" w:ascii="黑体" w:eastAsia="黑体" w:cs="黑体"/>
          <w:kern w:val="0"/>
          <w:sz w:val="32"/>
          <w:szCs w:val="32"/>
        </w:rPr>
        <w:t>）</w:t>
      </w:r>
    </w:p>
    <w:p>
      <w:pPr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 xml:space="preserve">                                                                     单位：万元</w:t>
      </w:r>
    </w:p>
    <w:tbl>
      <w:tblPr>
        <w:tblStyle w:val="8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086"/>
        <w:gridCol w:w="3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基金资助额度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收款单位开户银行名称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ËÎÌå"/>
                <w:kern w:val="0"/>
                <w:szCs w:val="21"/>
              </w:rPr>
              <w:t>(</w:t>
            </w:r>
            <w:r>
              <w:rPr>
                <w:rFonts w:hint="eastAsia" w:ascii="宋体" w:cs="宋体"/>
                <w:kern w:val="0"/>
                <w:szCs w:val="21"/>
              </w:rPr>
              <w:t>具体到支行</w:t>
            </w:r>
            <w:r>
              <w:rPr>
                <w:rFonts w:ascii="宋体" w:cs="ËÎÌå"/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开支项目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申请资助资金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备注说明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一、修改提高费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二、其他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Merge w:val="restart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合计</w:t>
            </w:r>
          </w:p>
          <w:p>
            <w:pPr>
              <w:jc w:val="left"/>
              <w:rPr>
                <w:rFonts w:ascii="宋体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（小写）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42" w:type="dxa"/>
            <w:vMerge w:val="continue"/>
            <w:vAlign w:val="center"/>
          </w:tcPr>
          <w:p/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（大写）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说明：预算合计数应与基金资助额度相一致。</w:t>
      </w:r>
    </w:p>
    <w:p>
      <w:pPr>
        <w:autoSpaceDE w:val="0"/>
        <w:autoSpaceDN w:val="0"/>
        <w:adjustRightInd w:val="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rPr>
          <w:rFonts w:ascii="楷体" w:eastAsia="楷体" w:cs="楷体"/>
          <w:kern w:val="0"/>
          <w:szCs w:val="21"/>
        </w:rPr>
      </w:pPr>
    </w:p>
    <w:p>
      <w:pPr>
        <w:rPr>
          <w:rFonts w:ascii="楷体" w:eastAsia="楷体" w:cs="楷体"/>
          <w:kern w:val="0"/>
          <w:szCs w:val="21"/>
        </w:rPr>
      </w:pPr>
    </w:p>
    <w:p>
      <w:pPr>
        <w:rPr>
          <w:rFonts w:ascii="楷体" w:eastAsia="楷体" w:cs="楷体"/>
          <w:kern w:val="0"/>
          <w:szCs w:val="21"/>
        </w:rPr>
      </w:pPr>
    </w:p>
    <w:p>
      <w:pPr>
        <w:rPr>
          <w:rFonts w:ascii="楷体" w:eastAsia="楷体" w:cs="楷体"/>
          <w:kern w:val="0"/>
          <w:szCs w:val="21"/>
        </w:rPr>
      </w:pPr>
    </w:p>
    <w:p>
      <w:pPr>
        <w:rPr>
          <w:rFonts w:ascii="楷体" w:eastAsia="楷体" w:cs="楷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七、主要合作方</w:t>
      </w:r>
    </w:p>
    <w:tbl>
      <w:tblPr>
        <w:tblStyle w:val="8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528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申报项目主要由以下机构和单位合作完成，各合作方均一致同意：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ËÎÌå"/>
                <w:kern w:val="0"/>
                <w:szCs w:val="21"/>
              </w:rPr>
              <w:t>1</w:t>
            </w:r>
            <w:r>
              <w:rPr>
                <w:rFonts w:hint="eastAsia" w:ascii="宋体" w:cs="宋体"/>
                <w:kern w:val="0"/>
                <w:szCs w:val="21"/>
              </w:rPr>
              <w:t>、由【        】作为申报主体，进行申报；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ËÎÌå"/>
                <w:kern w:val="0"/>
                <w:szCs w:val="21"/>
              </w:rPr>
              <w:t>2</w:t>
            </w:r>
            <w:r>
              <w:rPr>
                <w:rFonts w:hint="eastAsia" w:ascii="宋体" w:cs="宋体"/>
                <w:kern w:val="0"/>
                <w:szCs w:val="21"/>
              </w:rPr>
              <w:t>、如申报项目获得立项资助，授权【        】签署全部申报文件。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主要合作单位名称（不超过三个）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ºÚÌå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2B283"/>
    <w:multiLevelType w:val="singleLevel"/>
    <w:tmpl w:val="AF32B28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YTA0YzEwZjk0ZjYyZDI1NjM0OGU0NmU4NmI4OWYifQ=="/>
  </w:docVars>
  <w:rsids>
    <w:rsidRoot w:val="00000000"/>
    <w:rsid w:val="14AB29DF"/>
    <w:rsid w:val="1F475745"/>
    <w:rsid w:val="2D6E74A4"/>
    <w:rsid w:val="5DB760D5"/>
    <w:rsid w:val="76876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11">
    <w:name w:val="不明显强调1"/>
    <w:basedOn w:val="9"/>
    <w:autoRedefine/>
    <w:qFormat/>
    <w:uiPriority w:val="0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14</Pages>
  <Words>2190</Words>
  <Characters>2289</Characters>
  <Lines>712</Lines>
  <Paragraphs>267</Paragraphs>
  <TotalTime>34</TotalTime>
  <ScaleCrop>false</ScaleCrop>
  <LinksUpToDate>false</LinksUpToDate>
  <CharactersWithSpaces>2826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2019-03-15T01:29:00Z</dcterms:created>
  <dc:creator>user</dc:creator>
  <cp:lastModifiedBy>金陵暖阳</cp:lastModifiedBy>
  <cp:lastPrinted>2024-04-07T07:34:15Z</cp:lastPrinted>
  <dcterms:modified xsi:type="dcterms:W3CDTF">2024-04-07T07:50:45Z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8A6BE4C01E7749B7BA95780E9FF945BD_13</vt:lpwstr>
  </property>
</Properties>
</file>